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578B9" w14:textId="5B868FBC" w:rsidR="00F000F3" w:rsidRPr="004209AE" w:rsidRDefault="00715833" w:rsidP="004209AE">
      <w:pPr>
        <w:spacing w:line="360" w:lineRule="auto"/>
        <w:ind w:left="-5"/>
        <w:jc w:val="both"/>
        <w:rPr>
          <w:rFonts w:ascii="Arial" w:hAnsi="Arial" w:cs="Arial"/>
          <w:b/>
          <w:bCs/>
          <w:sz w:val="22"/>
          <w:szCs w:val="22"/>
          <w:lang w:val="en-US"/>
        </w:rPr>
      </w:pPr>
      <w:r>
        <w:rPr>
          <w:rFonts w:ascii="Arial" w:hAnsi="Arial" w:cs="Arial"/>
          <w:b/>
          <w:bCs/>
          <w:noProof/>
          <w:sz w:val="22"/>
          <w:szCs w:val="22"/>
        </w:rPr>
        <w:t>,</w:t>
      </w:r>
      <w:r w:rsidR="006736A6" w:rsidRPr="004209AE">
        <w:rPr>
          <w:rFonts w:ascii="Arial" w:hAnsi="Arial" w:cs="Arial"/>
          <w:b/>
          <w:bCs/>
          <w:noProof/>
          <w:sz w:val="22"/>
          <w:szCs w:val="22"/>
        </w:rPr>
        <w:drawing>
          <wp:inline distT="0" distB="0" distL="0" distR="0" wp14:anchorId="27704A79" wp14:editId="19E5BB08">
            <wp:extent cx="1752600" cy="1563152"/>
            <wp:effectExtent l="0" t="0" r="0" b="0"/>
            <wp:docPr id="1" name="image1.jpeg" descr="A logo for a film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for a film company&#10;&#10;Description automatically generated"/>
                    <pic:cNvPicPr/>
                  </pic:nvPicPr>
                  <pic:blipFill>
                    <a:blip r:embed="rId7" cstate="print"/>
                    <a:stretch>
                      <a:fillRect/>
                    </a:stretch>
                  </pic:blipFill>
                  <pic:spPr>
                    <a:xfrm>
                      <a:off x="0" y="0"/>
                      <a:ext cx="1773425" cy="1581726"/>
                    </a:xfrm>
                    <a:prstGeom prst="rect">
                      <a:avLst/>
                    </a:prstGeom>
                  </pic:spPr>
                </pic:pic>
              </a:graphicData>
            </a:graphic>
          </wp:inline>
        </w:drawing>
      </w:r>
      <w:r w:rsidR="006736A6" w:rsidRPr="004209AE">
        <w:rPr>
          <w:rFonts w:ascii="Arial" w:hAnsi="Arial" w:cs="Arial"/>
          <w:b/>
          <w:bCs/>
          <w:noProof/>
          <w:sz w:val="22"/>
          <w:szCs w:val="22"/>
        </w:rPr>
        <w:tab/>
        <w:t xml:space="preserve">           </w:t>
      </w:r>
      <w:r w:rsidR="006736A6" w:rsidRPr="004209AE">
        <w:rPr>
          <w:rFonts w:ascii="Arial" w:hAnsi="Arial" w:cs="Arial"/>
          <w:b/>
          <w:bCs/>
          <w:noProof/>
          <w:sz w:val="22"/>
          <w:szCs w:val="22"/>
        </w:rPr>
        <w:tab/>
      </w:r>
      <w:r w:rsidR="006736A6" w:rsidRPr="004209AE">
        <w:rPr>
          <w:rFonts w:ascii="Arial" w:hAnsi="Arial" w:cs="Arial"/>
          <w:b/>
          <w:bCs/>
          <w:noProof/>
          <w:sz w:val="22"/>
          <w:szCs w:val="22"/>
        </w:rPr>
        <w:tab/>
      </w:r>
      <w:r w:rsidR="00D71604" w:rsidRPr="004209AE">
        <w:rPr>
          <w:rFonts w:ascii="Arial" w:hAnsi="Arial" w:cs="Arial"/>
          <w:noProof/>
          <w:sz w:val="22"/>
          <w:szCs w:val="22"/>
        </w:rPr>
        <w:drawing>
          <wp:inline distT="0" distB="0" distL="0" distR="0" wp14:anchorId="721C4184" wp14:editId="19FBDED4">
            <wp:extent cx="2605530" cy="874668"/>
            <wp:effectExtent l="0" t="0" r="0" b="0"/>
            <wp:docPr id="1240681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681512" name="Picture 12406815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0677" cy="889824"/>
                    </a:xfrm>
                    <a:prstGeom prst="rect">
                      <a:avLst/>
                    </a:prstGeom>
                  </pic:spPr>
                </pic:pic>
              </a:graphicData>
            </a:graphic>
          </wp:inline>
        </w:drawing>
      </w:r>
      <w:r w:rsidR="00743762" w:rsidRPr="004209AE">
        <w:rPr>
          <w:rFonts w:ascii="Arial" w:hAnsi="Arial" w:cs="Arial"/>
          <w:noProof/>
          <w:sz w:val="22"/>
          <w:szCs w:val="22"/>
        </w:rPr>
        <w:t xml:space="preserve"> </w:t>
      </w:r>
      <w:r w:rsidR="00E62317" w:rsidRPr="004209AE">
        <w:rPr>
          <w:rFonts w:ascii="Arial" w:hAnsi="Arial" w:cs="Arial"/>
          <w:b/>
          <w:bCs/>
          <w:noProof/>
          <w:sz w:val="22"/>
          <w:szCs w:val="22"/>
        </w:rPr>
        <w:t xml:space="preserve"> </w:t>
      </w:r>
    </w:p>
    <w:p w14:paraId="0DFFE4B7" w14:textId="4D05519C" w:rsidR="008D0B6F" w:rsidRPr="004209AE" w:rsidRDefault="00D03985" w:rsidP="004209AE">
      <w:pPr>
        <w:spacing w:before="100" w:beforeAutospacing="1" w:after="100" w:afterAutospacing="1" w:line="360" w:lineRule="auto"/>
        <w:jc w:val="both"/>
        <w:outlineLvl w:val="2"/>
        <w:rPr>
          <w:rFonts w:ascii="Arial" w:eastAsia="Times New Roman" w:hAnsi="Arial" w:cs="Arial"/>
          <w:b/>
          <w:bCs/>
          <w:sz w:val="22"/>
          <w:szCs w:val="22"/>
          <w:lang w:eastAsia="en-GB"/>
        </w:rPr>
      </w:pPr>
      <w:r w:rsidRPr="004209AE">
        <w:rPr>
          <w:rFonts w:ascii="Arial" w:eastAsia="Times New Roman" w:hAnsi="Arial" w:cs="Arial"/>
          <w:b/>
          <w:bCs/>
          <w:sz w:val="22"/>
          <w:szCs w:val="22"/>
          <w:lang w:eastAsia="en-GB"/>
        </w:rPr>
        <w:t>18TH ANNUAL SOUTH AFRICAN FILM AND TELEVISION AWARDS (SAFTAS) HONOURED THE BEST OF THE SA FILM AND TELEVISION INDUSTRY</w:t>
      </w:r>
    </w:p>
    <w:p w14:paraId="001C57D2" w14:textId="1F751EAB" w:rsidR="00E11944" w:rsidRPr="004209AE" w:rsidRDefault="008D0B6F" w:rsidP="004209AE">
      <w:p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b/>
          <w:bCs/>
          <w:sz w:val="22"/>
          <w:szCs w:val="22"/>
          <w:lang w:eastAsia="en-GB"/>
        </w:rPr>
        <w:t>Johannesburg, 2</w:t>
      </w:r>
      <w:r w:rsidR="00E310E9" w:rsidRPr="004209AE">
        <w:rPr>
          <w:rFonts w:ascii="Arial" w:eastAsia="Times New Roman" w:hAnsi="Arial" w:cs="Arial"/>
          <w:b/>
          <w:bCs/>
          <w:sz w:val="22"/>
          <w:szCs w:val="22"/>
          <w:lang w:eastAsia="en-GB"/>
        </w:rPr>
        <w:t>6</w:t>
      </w:r>
      <w:r w:rsidRPr="004209AE">
        <w:rPr>
          <w:rFonts w:ascii="Arial" w:eastAsia="Times New Roman" w:hAnsi="Arial" w:cs="Arial"/>
          <w:b/>
          <w:bCs/>
          <w:sz w:val="22"/>
          <w:szCs w:val="22"/>
          <w:lang w:eastAsia="en-GB"/>
        </w:rPr>
        <w:t xml:space="preserve"> October 2024</w:t>
      </w:r>
      <w:r w:rsidRPr="004209AE">
        <w:rPr>
          <w:rFonts w:ascii="Arial" w:eastAsia="Times New Roman" w:hAnsi="Arial" w:cs="Arial"/>
          <w:sz w:val="22"/>
          <w:szCs w:val="22"/>
          <w:lang w:eastAsia="en-GB"/>
        </w:rPr>
        <w:t xml:space="preserve"> – The 18th Annual South African Film and Television Awards (SAFTAs18) took place </w:t>
      </w:r>
      <w:r w:rsidR="00783252" w:rsidRPr="004209AE">
        <w:rPr>
          <w:rFonts w:ascii="Arial" w:eastAsia="Times New Roman" w:hAnsi="Arial" w:cs="Arial"/>
          <w:sz w:val="22"/>
          <w:szCs w:val="22"/>
          <w:lang w:eastAsia="en-GB"/>
        </w:rPr>
        <w:t>on  25 and 26 October 2024</w:t>
      </w:r>
      <w:r w:rsidRPr="004209AE">
        <w:rPr>
          <w:rFonts w:ascii="Arial" w:eastAsia="Times New Roman" w:hAnsi="Arial" w:cs="Arial"/>
          <w:sz w:val="22"/>
          <w:szCs w:val="22"/>
          <w:lang w:eastAsia="en-GB"/>
        </w:rPr>
        <w:t>, celebrating</w:t>
      </w:r>
      <w:r w:rsidR="00783252" w:rsidRPr="004209AE">
        <w:rPr>
          <w:rFonts w:ascii="Arial" w:eastAsia="Times New Roman" w:hAnsi="Arial" w:cs="Arial"/>
          <w:sz w:val="22"/>
          <w:szCs w:val="22"/>
          <w:lang w:eastAsia="en-GB"/>
        </w:rPr>
        <w:t xml:space="preserve"> the</w:t>
      </w:r>
      <w:r w:rsidRPr="004209AE">
        <w:rPr>
          <w:rFonts w:ascii="Arial" w:eastAsia="Times New Roman" w:hAnsi="Arial" w:cs="Arial"/>
          <w:sz w:val="22"/>
          <w:szCs w:val="22"/>
          <w:lang w:eastAsia="en-GB"/>
        </w:rPr>
        <w:t xml:space="preserve"> excellence </w:t>
      </w:r>
      <w:r w:rsidR="00783252" w:rsidRPr="004209AE">
        <w:rPr>
          <w:rFonts w:ascii="Arial" w:eastAsia="Times New Roman" w:hAnsi="Arial" w:cs="Arial"/>
          <w:sz w:val="22"/>
          <w:szCs w:val="22"/>
          <w:lang w:eastAsia="en-GB"/>
        </w:rPr>
        <w:t>of</w:t>
      </w:r>
      <w:r w:rsidRPr="004209AE">
        <w:rPr>
          <w:rFonts w:ascii="Arial" w:eastAsia="Times New Roman" w:hAnsi="Arial" w:cs="Arial"/>
          <w:sz w:val="22"/>
          <w:szCs w:val="22"/>
          <w:lang w:eastAsia="en-GB"/>
        </w:rPr>
        <w:t xml:space="preserve"> the South African film and television industry. The prestigious</w:t>
      </w:r>
      <w:r w:rsidR="00783252" w:rsidRPr="004209AE">
        <w:rPr>
          <w:rFonts w:ascii="Arial" w:eastAsia="Times New Roman" w:hAnsi="Arial" w:cs="Arial"/>
          <w:sz w:val="22"/>
          <w:szCs w:val="22"/>
          <w:lang w:eastAsia="en-GB"/>
        </w:rPr>
        <w:t xml:space="preserve"> award ceremonies</w:t>
      </w:r>
      <w:r w:rsidRPr="004209AE">
        <w:rPr>
          <w:rFonts w:ascii="Arial" w:eastAsia="Times New Roman" w:hAnsi="Arial" w:cs="Arial"/>
          <w:sz w:val="22"/>
          <w:szCs w:val="22"/>
          <w:lang w:eastAsia="en-GB"/>
        </w:rPr>
        <w:t>, held at the Gallagher Convention Centre, paid tribute to the outstanding talent that has entertained and inspired audiences locally and globally</w:t>
      </w:r>
      <w:r w:rsidR="00783252" w:rsidRPr="004209AE">
        <w:rPr>
          <w:rFonts w:ascii="Arial" w:eastAsia="Times New Roman" w:hAnsi="Arial" w:cs="Arial"/>
          <w:sz w:val="22"/>
          <w:szCs w:val="22"/>
          <w:lang w:eastAsia="en-GB"/>
        </w:rPr>
        <w:t>.</w:t>
      </w:r>
      <w:r w:rsidRPr="004209AE">
        <w:rPr>
          <w:rFonts w:ascii="Arial" w:eastAsia="Times New Roman" w:hAnsi="Arial" w:cs="Arial"/>
          <w:sz w:val="22"/>
          <w:szCs w:val="22"/>
          <w:lang w:eastAsia="en-GB"/>
        </w:rPr>
        <w:t xml:space="preserve"> </w:t>
      </w:r>
    </w:p>
    <w:p w14:paraId="2C5B2CFA" w14:textId="36AA1B2A" w:rsidR="00E11944" w:rsidRPr="004209AE" w:rsidRDefault="00E11944" w:rsidP="004209AE">
      <w:pPr>
        <w:spacing w:before="100" w:beforeAutospacing="1" w:after="100" w:afterAutospacing="1" w:line="360" w:lineRule="auto"/>
        <w:jc w:val="both"/>
        <w:rPr>
          <w:rFonts w:ascii="Arial" w:eastAsia="Times New Roman" w:hAnsi="Arial" w:cs="Arial"/>
          <w:sz w:val="22"/>
          <w:szCs w:val="22"/>
          <w:lang w:eastAsia="en-GB"/>
        </w:rPr>
      </w:pPr>
      <w:bookmarkStart w:id="0" w:name="OLE_LINK2"/>
      <w:r w:rsidRPr="004209AE">
        <w:rPr>
          <w:rFonts w:ascii="Arial" w:eastAsia="Times New Roman" w:hAnsi="Arial" w:cs="Arial"/>
          <w:sz w:val="22"/>
          <w:szCs w:val="22"/>
          <w:lang w:eastAsia="en-GB"/>
        </w:rPr>
        <w:t>U</w:t>
      </w:r>
      <w:r w:rsidR="008D0B6F" w:rsidRPr="004209AE">
        <w:rPr>
          <w:rFonts w:ascii="Arial" w:eastAsia="Times New Roman" w:hAnsi="Arial" w:cs="Arial"/>
          <w:sz w:val="22"/>
          <w:szCs w:val="22"/>
          <w:lang w:eastAsia="en-GB"/>
        </w:rPr>
        <w:t xml:space="preserve">nder the theme </w:t>
      </w:r>
      <w:r w:rsidR="008D0B6F" w:rsidRPr="004209AE">
        <w:rPr>
          <w:rFonts w:ascii="Arial" w:eastAsia="Times New Roman" w:hAnsi="Arial" w:cs="Arial"/>
          <w:i/>
          <w:iCs/>
          <w:sz w:val="22"/>
          <w:szCs w:val="22"/>
          <w:lang w:eastAsia="en-GB"/>
        </w:rPr>
        <w:t>"Back to Basics</w:t>
      </w:r>
      <w:r w:rsidRPr="004209AE">
        <w:rPr>
          <w:rFonts w:ascii="Arial" w:eastAsia="Times New Roman" w:hAnsi="Arial" w:cs="Arial"/>
          <w:i/>
          <w:iCs/>
          <w:sz w:val="22"/>
          <w:szCs w:val="22"/>
          <w:lang w:eastAsia="en-GB"/>
        </w:rPr>
        <w:t xml:space="preserve">, </w:t>
      </w:r>
      <w:r w:rsidR="009C1FBF" w:rsidRPr="004209AE">
        <w:rPr>
          <w:rFonts w:ascii="Arial" w:eastAsia="Times New Roman" w:hAnsi="Arial" w:cs="Arial"/>
          <w:i/>
          <w:iCs/>
          <w:sz w:val="22"/>
          <w:szCs w:val="22"/>
          <w:lang w:eastAsia="en-GB"/>
        </w:rPr>
        <w:t>C</w:t>
      </w:r>
      <w:r w:rsidRPr="004209AE">
        <w:rPr>
          <w:rFonts w:ascii="Arial" w:eastAsia="Times New Roman" w:hAnsi="Arial" w:cs="Arial"/>
          <w:i/>
          <w:iCs/>
          <w:sz w:val="22"/>
          <w:szCs w:val="22"/>
          <w:lang w:eastAsia="en-GB"/>
        </w:rPr>
        <w:t xml:space="preserve">elebrating </w:t>
      </w:r>
      <w:r w:rsidR="00E310E9" w:rsidRPr="004209AE">
        <w:rPr>
          <w:rFonts w:ascii="Arial" w:eastAsia="Times New Roman" w:hAnsi="Arial" w:cs="Arial"/>
          <w:i/>
          <w:iCs/>
          <w:sz w:val="22"/>
          <w:szCs w:val="22"/>
          <w:lang w:eastAsia="en-GB"/>
        </w:rPr>
        <w:t xml:space="preserve">Mzansi’s </w:t>
      </w:r>
      <w:r w:rsidRPr="004209AE">
        <w:rPr>
          <w:rFonts w:ascii="Arial" w:eastAsia="Times New Roman" w:hAnsi="Arial" w:cs="Arial"/>
          <w:i/>
          <w:iCs/>
          <w:sz w:val="22"/>
          <w:szCs w:val="22"/>
          <w:lang w:eastAsia="en-GB"/>
        </w:rPr>
        <w:t>Golden Narratives”,</w:t>
      </w:r>
      <w:r w:rsidRPr="004209AE">
        <w:rPr>
          <w:rFonts w:ascii="Arial" w:eastAsia="Times New Roman" w:hAnsi="Arial" w:cs="Arial"/>
          <w:sz w:val="22"/>
          <w:szCs w:val="22"/>
          <w:lang w:eastAsia="en-GB"/>
        </w:rPr>
        <w:t xml:space="preserve"> the Craft awards</w:t>
      </w:r>
      <w:r w:rsidR="00DC6235" w:rsidRPr="004209AE">
        <w:rPr>
          <w:rFonts w:ascii="Arial" w:eastAsia="Times New Roman" w:hAnsi="Arial" w:cs="Arial"/>
          <w:sz w:val="22"/>
          <w:szCs w:val="22"/>
          <w:lang w:eastAsia="en-GB"/>
        </w:rPr>
        <w:t xml:space="preserve"> were</w:t>
      </w:r>
      <w:r w:rsidR="00E62317" w:rsidRPr="004209AE">
        <w:rPr>
          <w:rFonts w:ascii="Arial" w:eastAsia="Times New Roman" w:hAnsi="Arial" w:cs="Arial"/>
          <w:sz w:val="22"/>
          <w:szCs w:val="22"/>
          <w:lang w:eastAsia="en-GB"/>
        </w:rPr>
        <w:t xml:space="preserve"> </w:t>
      </w:r>
      <w:r w:rsidR="001E1145" w:rsidRPr="004209AE">
        <w:rPr>
          <w:rFonts w:ascii="Arial" w:eastAsia="Times New Roman" w:hAnsi="Arial" w:cs="Arial"/>
          <w:sz w:val="22"/>
          <w:szCs w:val="22"/>
          <w:lang w:eastAsia="en-GB"/>
        </w:rPr>
        <w:t>streamed live on the SAFTAs YouTube</w:t>
      </w:r>
      <w:r w:rsidR="00883CFE" w:rsidRPr="004209AE">
        <w:rPr>
          <w:rFonts w:ascii="Arial" w:eastAsia="Times New Roman" w:hAnsi="Arial" w:cs="Arial"/>
          <w:sz w:val="22"/>
          <w:szCs w:val="22"/>
          <w:lang w:eastAsia="en-GB"/>
        </w:rPr>
        <w:t xml:space="preserve"> page</w:t>
      </w:r>
      <w:r w:rsidR="00DC6235" w:rsidRPr="004209AE">
        <w:rPr>
          <w:rFonts w:ascii="Arial" w:eastAsia="Times New Roman" w:hAnsi="Arial" w:cs="Arial"/>
          <w:sz w:val="22"/>
          <w:szCs w:val="22"/>
          <w:lang w:eastAsia="en-GB"/>
        </w:rPr>
        <w:t xml:space="preserve"> on 25 October 2024 where</w:t>
      </w:r>
      <w:r w:rsidR="001E1145" w:rsidRPr="004209AE">
        <w:rPr>
          <w:rFonts w:ascii="Arial" w:eastAsia="Times New Roman" w:hAnsi="Arial" w:cs="Arial"/>
          <w:sz w:val="22"/>
          <w:szCs w:val="22"/>
          <w:lang w:eastAsia="en-GB"/>
        </w:rPr>
        <w:t xml:space="preserve"> the </w:t>
      </w:r>
      <w:r w:rsidR="00DC6235" w:rsidRPr="004209AE">
        <w:rPr>
          <w:rFonts w:ascii="Arial" w:eastAsia="Times New Roman" w:hAnsi="Arial" w:cs="Arial"/>
          <w:sz w:val="22"/>
          <w:szCs w:val="22"/>
          <w:lang w:eastAsia="en-GB"/>
        </w:rPr>
        <w:t xml:space="preserve">Red Carpet  and </w:t>
      </w:r>
      <w:r w:rsidR="00DE35CB" w:rsidRPr="004209AE">
        <w:rPr>
          <w:rFonts w:ascii="Arial" w:eastAsia="Times New Roman" w:hAnsi="Arial" w:cs="Arial"/>
          <w:sz w:val="22"/>
          <w:szCs w:val="22"/>
          <w:lang w:eastAsia="en-GB"/>
        </w:rPr>
        <w:t>M</w:t>
      </w:r>
      <w:r w:rsidR="001E1145" w:rsidRPr="004209AE">
        <w:rPr>
          <w:rFonts w:ascii="Arial" w:eastAsia="Times New Roman" w:hAnsi="Arial" w:cs="Arial"/>
          <w:sz w:val="22"/>
          <w:szCs w:val="22"/>
          <w:lang w:eastAsia="en-GB"/>
        </w:rPr>
        <w:t xml:space="preserve">ain </w:t>
      </w:r>
      <w:r w:rsidR="009C1FBF" w:rsidRPr="004209AE">
        <w:rPr>
          <w:rFonts w:ascii="Arial" w:eastAsia="Times New Roman" w:hAnsi="Arial" w:cs="Arial"/>
          <w:sz w:val="22"/>
          <w:szCs w:val="22"/>
          <w:lang w:eastAsia="en-GB"/>
        </w:rPr>
        <w:t>A</w:t>
      </w:r>
      <w:r w:rsidR="001E1145" w:rsidRPr="004209AE">
        <w:rPr>
          <w:rFonts w:ascii="Arial" w:eastAsia="Times New Roman" w:hAnsi="Arial" w:cs="Arial"/>
          <w:sz w:val="22"/>
          <w:szCs w:val="22"/>
          <w:lang w:eastAsia="en-GB"/>
        </w:rPr>
        <w:t>wards show</w:t>
      </w:r>
      <w:r w:rsidR="00DC6235" w:rsidRPr="004209AE">
        <w:rPr>
          <w:rFonts w:ascii="Arial" w:eastAsia="Times New Roman" w:hAnsi="Arial" w:cs="Arial"/>
          <w:sz w:val="22"/>
          <w:szCs w:val="22"/>
          <w:lang w:eastAsia="en-GB"/>
        </w:rPr>
        <w:t>s were</w:t>
      </w:r>
      <w:r w:rsidR="001E1145" w:rsidRPr="004209AE">
        <w:rPr>
          <w:rFonts w:ascii="Arial" w:eastAsia="Times New Roman" w:hAnsi="Arial" w:cs="Arial"/>
          <w:sz w:val="22"/>
          <w:szCs w:val="22"/>
          <w:lang w:eastAsia="en-GB"/>
        </w:rPr>
        <w:t xml:space="preserve"> simulcast on SABC 2 </w:t>
      </w:r>
      <w:r w:rsidR="00DC6235" w:rsidRPr="004209AE">
        <w:rPr>
          <w:rFonts w:ascii="Arial" w:eastAsia="Times New Roman" w:hAnsi="Arial" w:cs="Arial"/>
          <w:sz w:val="22"/>
          <w:szCs w:val="22"/>
          <w:lang w:eastAsia="en-GB"/>
        </w:rPr>
        <w:t xml:space="preserve">(Channel 192) </w:t>
      </w:r>
      <w:r w:rsidR="001E1145" w:rsidRPr="004209AE">
        <w:rPr>
          <w:rFonts w:ascii="Arial" w:eastAsia="Times New Roman" w:hAnsi="Arial" w:cs="Arial"/>
          <w:sz w:val="22"/>
          <w:szCs w:val="22"/>
          <w:lang w:eastAsia="en-GB"/>
        </w:rPr>
        <w:t>and Mzansi Magic</w:t>
      </w:r>
      <w:r w:rsidR="00DC6235" w:rsidRPr="004209AE">
        <w:rPr>
          <w:rFonts w:ascii="Arial" w:eastAsia="Times New Roman" w:hAnsi="Arial" w:cs="Arial"/>
          <w:sz w:val="22"/>
          <w:szCs w:val="22"/>
          <w:lang w:eastAsia="en-GB"/>
        </w:rPr>
        <w:t xml:space="preserve"> (Channel 161) on 26 October 2024. SAFTAs18</w:t>
      </w:r>
      <w:r w:rsidR="001E1145" w:rsidRPr="004209AE">
        <w:rPr>
          <w:rFonts w:ascii="Arial" w:eastAsia="Times New Roman" w:hAnsi="Arial" w:cs="Arial"/>
          <w:sz w:val="22"/>
          <w:szCs w:val="22"/>
          <w:lang w:eastAsia="en-GB"/>
        </w:rPr>
        <w:t xml:space="preserve"> </w:t>
      </w:r>
      <w:r w:rsidR="00DC6235" w:rsidRPr="004209AE">
        <w:rPr>
          <w:rFonts w:ascii="Arial" w:eastAsia="Times New Roman" w:hAnsi="Arial" w:cs="Arial"/>
          <w:sz w:val="22"/>
          <w:szCs w:val="22"/>
          <w:lang w:eastAsia="en-GB"/>
        </w:rPr>
        <w:t>were</w:t>
      </w:r>
      <w:r w:rsidR="001E1145" w:rsidRPr="004209AE">
        <w:rPr>
          <w:rFonts w:ascii="Arial" w:eastAsia="Times New Roman" w:hAnsi="Arial" w:cs="Arial"/>
          <w:sz w:val="22"/>
          <w:szCs w:val="22"/>
          <w:lang w:eastAsia="en-GB"/>
        </w:rPr>
        <w:t xml:space="preserve"> an exhilarating showcase of the brilliance of past film and TV genius</w:t>
      </w:r>
      <w:r w:rsidR="009C1FBF" w:rsidRPr="004209AE">
        <w:rPr>
          <w:rFonts w:ascii="Arial" w:eastAsia="Times New Roman" w:hAnsi="Arial" w:cs="Arial"/>
          <w:sz w:val="22"/>
          <w:szCs w:val="22"/>
          <w:lang w:eastAsia="en-GB"/>
        </w:rPr>
        <w:t xml:space="preserve"> during 30 years of South Africa’s democracy</w:t>
      </w:r>
      <w:r w:rsidR="001E1145" w:rsidRPr="004209AE">
        <w:rPr>
          <w:rFonts w:ascii="Arial" w:eastAsia="Times New Roman" w:hAnsi="Arial" w:cs="Arial"/>
          <w:sz w:val="22"/>
          <w:szCs w:val="22"/>
          <w:lang w:eastAsia="en-GB"/>
        </w:rPr>
        <w:t xml:space="preserve"> and the celebration of today’s talent.</w:t>
      </w:r>
    </w:p>
    <w:bookmarkEnd w:id="0"/>
    <w:p w14:paraId="72F5EBAA" w14:textId="599067C3" w:rsidR="008D0B6F" w:rsidRPr="004209AE" w:rsidRDefault="008D0B6F" w:rsidP="004209AE">
      <w:p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sz w:val="22"/>
          <w:szCs w:val="22"/>
          <w:lang w:eastAsia="en-GB"/>
        </w:rPr>
        <w:t xml:space="preserve">The two-night star-studded affair brought together the nation’s favourite films, </w:t>
      </w:r>
      <w:r w:rsidR="009E5285" w:rsidRPr="004209AE">
        <w:rPr>
          <w:rFonts w:ascii="Arial" w:eastAsia="Times New Roman" w:hAnsi="Arial" w:cs="Arial"/>
          <w:sz w:val="22"/>
          <w:szCs w:val="22"/>
          <w:lang w:eastAsia="en-GB"/>
        </w:rPr>
        <w:t xml:space="preserve">TV </w:t>
      </w:r>
      <w:r w:rsidRPr="004209AE">
        <w:rPr>
          <w:rFonts w:ascii="Arial" w:eastAsia="Times New Roman" w:hAnsi="Arial" w:cs="Arial"/>
          <w:sz w:val="22"/>
          <w:szCs w:val="22"/>
          <w:lang w:eastAsia="en-GB"/>
        </w:rPr>
        <w:t>soa</w:t>
      </w:r>
      <w:r w:rsidR="009E5285" w:rsidRPr="004209AE">
        <w:rPr>
          <w:rFonts w:ascii="Arial" w:eastAsia="Times New Roman" w:hAnsi="Arial" w:cs="Arial"/>
          <w:sz w:val="22"/>
          <w:szCs w:val="22"/>
          <w:lang w:eastAsia="en-GB"/>
        </w:rPr>
        <w:t>ps</w:t>
      </w:r>
      <w:r w:rsidRPr="004209AE">
        <w:rPr>
          <w:rFonts w:ascii="Arial" w:eastAsia="Times New Roman" w:hAnsi="Arial" w:cs="Arial"/>
          <w:sz w:val="22"/>
          <w:szCs w:val="22"/>
          <w:lang w:eastAsia="en-GB"/>
        </w:rPr>
        <w:t>,</w:t>
      </w:r>
      <w:r w:rsidR="009E5285" w:rsidRPr="004209AE">
        <w:rPr>
          <w:rFonts w:ascii="Arial" w:eastAsia="Times New Roman" w:hAnsi="Arial" w:cs="Arial"/>
          <w:sz w:val="22"/>
          <w:szCs w:val="22"/>
          <w:lang w:eastAsia="en-GB"/>
        </w:rPr>
        <w:t xml:space="preserve"> TV dramas,</w:t>
      </w:r>
      <w:r w:rsidRPr="004209AE">
        <w:rPr>
          <w:rFonts w:ascii="Arial" w:eastAsia="Times New Roman" w:hAnsi="Arial" w:cs="Arial"/>
          <w:sz w:val="22"/>
          <w:szCs w:val="22"/>
          <w:lang w:eastAsia="en-GB"/>
        </w:rPr>
        <w:t xml:space="preserve"> telenovelas, actors, presenters</w:t>
      </w:r>
      <w:r w:rsidR="009E5285" w:rsidRPr="004209AE">
        <w:rPr>
          <w:rFonts w:ascii="Arial" w:eastAsia="Times New Roman" w:hAnsi="Arial" w:cs="Arial"/>
          <w:sz w:val="22"/>
          <w:szCs w:val="22"/>
          <w:lang w:eastAsia="en-GB"/>
        </w:rPr>
        <w:t>, behind-the-scenes talent and many more</w:t>
      </w:r>
      <w:r w:rsidRPr="004209AE">
        <w:rPr>
          <w:rFonts w:ascii="Arial" w:eastAsia="Times New Roman" w:hAnsi="Arial" w:cs="Arial"/>
          <w:sz w:val="22"/>
          <w:szCs w:val="22"/>
          <w:lang w:eastAsia="en-GB"/>
        </w:rPr>
        <w:t xml:space="preserve">, recognising the hard work and dedication that goes into producing world-class content. </w:t>
      </w:r>
      <w:r w:rsidR="009E5285" w:rsidRPr="004209AE">
        <w:rPr>
          <w:rFonts w:ascii="Arial" w:eastAsia="Times New Roman" w:hAnsi="Arial" w:cs="Arial"/>
          <w:sz w:val="22"/>
          <w:szCs w:val="22"/>
          <w:lang w:eastAsia="en-GB"/>
        </w:rPr>
        <w:t>A</w:t>
      </w:r>
      <w:r w:rsidRPr="004209AE">
        <w:rPr>
          <w:rFonts w:ascii="Arial" w:eastAsia="Times New Roman" w:hAnsi="Arial" w:cs="Arial"/>
          <w:sz w:val="22"/>
          <w:szCs w:val="22"/>
          <w:lang w:eastAsia="en-GB"/>
        </w:rPr>
        <w:t xml:space="preserve"> diverse mix of celebrities, government officials and key figures from the entertainment industry attended this highly anticipated event.</w:t>
      </w:r>
    </w:p>
    <w:p w14:paraId="5F5ECBD9" w14:textId="4F947606" w:rsidR="008D0B6F" w:rsidRPr="004209AE" w:rsidRDefault="008D0B6F" w:rsidP="004209AE">
      <w:p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sz w:val="22"/>
          <w:szCs w:val="22"/>
          <w:lang w:eastAsia="en-GB"/>
        </w:rPr>
        <w:t xml:space="preserve">Hosting the </w:t>
      </w:r>
      <w:r w:rsidR="00DC6235" w:rsidRPr="004209AE">
        <w:rPr>
          <w:rFonts w:ascii="Arial" w:eastAsia="Times New Roman" w:hAnsi="Arial" w:cs="Arial"/>
          <w:sz w:val="22"/>
          <w:szCs w:val="22"/>
          <w:lang w:eastAsia="en-GB"/>
        </w:rPr>
        <w:t>M</w:t>
      </w:r>
      <w:r w:rsidRPr="004209AE">
        <w:rPr>
          <w:rFonts w:ascii="Arial" w:eastAsia="Times New Roman" w:hAnsi="Arial" w:cs="Arial"/>
          <w:sz w:val="22"/>
          <w:szCs w:val="22"/>
          <w:lang w:eastAsia="en-GB"/>
        </w:rPr>
        <w:t xml:space="preserve">ain </w:t>
      </w:r>
      <w:r w:rsidR="009C1FBF" w:rsidRPr="004209AE">
        <w:rPr>
          <w:rFonts w:ascii="Arial" w:eastAsia="Times New Roman" w:hAnsi="Arial" w:cs="Arial"/>
          <w:sz w:val="22"/>
          <w:szCs w:val="22"/>
          <w:lang w:eastAsia="en-GB"/>
        </w:rPr>
        <w:t>A</w:t>
      </w:r>
      <w:r w:rsidRPr="004209AE">
        <w:rPr>
          <w:rFonts w:ascii="Arial" w:eastAsia="Times New Roman" w:hAnsi="Arial" w:cs="Arial"/>
          <w:sz w:val="22"/>
          <w:szCs w:val="22"/>
          <w:lang w:eastAsia="en-GB"/>
        </w:rPr>
        <w:t xml:space="preserve">wards show </w:t>
      </w:r>
      <w:r w:rsidR="00AA7A28" w:rsidRPr="004209AE">
        <w:rPr>
          <w:rFonts w:ascii="Arial" w:eastAsia="Times New Roman" w:hAnsi="Arial" w:cs="Arial"/>
          <w:sz w:val="22"/>
          <w:szCs w:val="22"/>
          <w:lang w:eastAsia="en-GB"/>
        </w:rPr>
        <w:t>was</w:t>
      </w:r>
      <w:r w:rsidRPr="004209AE">
        <w:rPr>
          <w:rFonts w:ascii="Arial" w:eastAsia="Times New Roman" w:hAnsi="Arial" w:cs="Arial"/>
          <w:sz w:val="22"/>
          <w:szCs w:val="22"/>
          <w:lang w:eastAsia="en-GB"/>
        </w:rPr>
        <w:t xml:space="preserve"> the charismatic duo, Lerato</w:t>
      </w:r>
      <w:r w:rsidR="00DC6235" w:rsidRPr="004209AE">
        <w:rPr>
          <w:rFonts w:ascii="Arial" w:eastAsia="Times New Roman" w:hAnsi="Arial" w:cs="Arial"/>
          <w:sz w:val="22"/>
          <w:szCs w:val="22"/>
          <w:lang w:eastAsia="en-GB"/>
        </w:rPr>
        <w:t xml:space="preserve"> “LKG”</w:t>
      </w:r>
      <w:r w:rsidRPr="004209AE">
        <w:rPr>
          <w:rFonts w:ascii="Arial" w:eastAsia="Times New Roman" w:hAnsi="Arial" w:cs="Arial"/>
          <w:sz w:val="22"/>
          <w:szCs w:val="22"/>
          <w:lang w:eastAsia="en-GB"/>
        </w:rPr>
        <w:t xml:space="preserve"> Kganyago</w:t>
      </w:r>
      <w:r w:rsidR="009C1FBF" w:rsidRPr="004209AE">
        <w:rPr>
          <w:rFonts w:ascii="Arial" w:eastAsia="Times New Roman" w:hAnsi="Arial" w:cs="Arial"/>
          <w:sz w:val="22"/>
          <w:szCs w:val="22"/>
          <w:lang w:eastAsia="en-GB"/>
        </w:rPr>
        <w:t xml:space="preserve"> – </w:t>
      </w:r>
      <w:proofErr w:type="spellStart"/>
      <w:r w:rsidR="009C1FBF" w:rsidRPr="004209AE">
        <w:rPr>
          <w:rFonts w:ascii="Arial" w:eastAsia="Times New Roman" w:hAnsi="Arial" w:cs="Arial"/>
          <w:sz w:val="22"/>
          <w:szCs w:val="22"/>
          <w:lang w:eastAsia="en-GB"/>
        </w:rPr>
        <w:t>Ndlala</w:t>
      </w:r>
      <w:proofErr w:type="spellEnd"/>
      <w:r w:rsidR="009C1FBF" w:rsidRPr="004209AE">
        <w:rPr>
          <w:rFonts w:ascii="Arial" w:eastAsia="Times New Roman" w:hAnsi="Arial" w:cs="Arial"/>
          <w:sz w:val="22"/>
          <w:szCs w:val="22"/>
          <w:lang w:eastAsia="en-GB"/>
        </w:rPr>
        <w:t xml:space="preserve"> </w:t>
      </w:r>
      <w:r w:rsidRPr="004209AE">
        <w:rPr>
          <w:rFonts w:ascii="Arial" w:eastAsia="Times New Roman" w:hAnsi="Arial" w:cs="Arial"/>
          <w:sz w:val="22"/>
          <w:szCs w:val="22"/>
          <w:lang w:eastAsia="en-GB"/>
        </w:rPr>
        <w:t xml:space="preserve"> </w:t>
      </w:r>
      <w:r w:rsidR="009C1FBF" w:rsidRPr="004209AE">
        <w:rPr>
          <w:rFonts w:ascii="Arial" w:eastAsia="Times New Roman" w:hAnsi="Arial" w:cs="Arial"/>
          <w:sz w:val="22"/>
          <w:szCs w:val="22"/>
          <w:lang w:eastAsia="en-GB"/>
        </w:rPr>
        <w:t xml:space="preserve"> </w:t>
      </w:r>
      <w:r w:rsidRPr="004209AE">
        <w:rPr>
          <w:rFonts w:ascii="Arial" w:eastAsia="Times New Roman" w:hAnsi="Arial" w:cs="Arial"/>
          <w:sz w:val="22"/>
          <w:szCs w:val="22"/>
          <w:lang w:eastAsia="en-GB"/>
        </w:rPr>
        <w:t xml:space="preserve">and </w:t>
      </w:r>
      <w:proofErr w:type="spellStart"/>
      <w:r w:rsidRPr="004209AE">
        <w:rPr>
          <w:rFonts w:ascii="Arial" w:eastAsia="Times New Roman" w:hAnsi="Arial" w:cs="Arial"/>
          <w:sz w:val="22"/>
          <w:szCs w:val="22"/>
          <w:lang w:eastAsia="en-GB"/>
        </w:rPr>
        <w:t>Skhumba</w:t>
      </w:r>
      <w:proofErr w:type="spellEnd"/>
      <w:r w:rsidR="009E5285" w:rsidRPr="004209AE">
        <w:rPr>
          <w:rFonts w:ascii="Arial" w:eastAsia="Times New Roman" w:hAnsi="Arial" w:cs="Arial"/>
          <w:sz w:val="22"/>
          <w:szCs w:val="22"/>
          <w:lang w:eastAsia="en-GB"/>
        </w:rPr>
        <w:t xml:space="preserve"> </w:t>
      </w:r>
      <w:proofErr w:type="spellStart"/>
      <w:r w:rsidR="009E5285" w:rsidRPr="004209AE">
        <w:rPr>
          <w:rFonts w:ascii="Arial" w:eastAsia="Times New Roman" w:hAnsi="Arial" w:cs="Arial"/>
          <w:sz w:val="22"/>
          <w:szCs w:val="22"/>
          <w:lang w:eastAsia="en-GB"/>
        </w:rPr>
        <w:t>Hlophe</w:t>
      </w:r>
      <w:proofErr w:type="spellEnd"/>
      <w:r w:rsidR="00DC6235" w:rsidRPr="004209AE">
        <w:rPr>
          <w:rFonts w:ascii="Arial" w:eastAsia="Times New Roman" w:hAnsi="Arial" w:cs="Arial"/>
          <w:sz w:val="22"/>
          <w:szCs w:val="22"/>
          <w:lang w:eastAsia="en-GB"/>
        </w:rPr>
        <w:t>.</w:t>
      </w:r>
      <w:r w:rsidRPr="004209AE">
        <w:rPr>
          <w:rFonts w:ascii="Arial" w:eastAsia="Times New Roman" w:hAnsi="Arial" w:cs="Arial"/>
          <w:sz w:val="22"/>
          <w:szCs w:val="22"/>
          <w:lang w:eastAsia="en-GB"/>
        </w:rPr>
        <w:t xml:space="preserve"> Th</w:t>
      </w:r>
      <w:r w:rsidR="00973777" w:rsidRPr="004209AE">
        <w:rPr>
          <w:rFonts w:ascii="Arial" w:eastAsia="Times New Roman" w:hAnsi="Arial" w:cs="Arial"/>
          <w:sz w:val="22"/>
          <w:szCs w:val="22"/>
          <w:lang w:eastAsia="en-GB"/>
        </w:rPr>
        <w:t>is was preceded by the</w:t>
      </w:r>
      <w:r w:rsidRPr="004209AE">
        <w:rPr>
          <w:rFonts w:ascii="Arial" w:eastAsia="Times New Roman" w:hAnsi="Arial" w:cs="Arial"/>
          <w:sz w:val="22"/>
          <w:szCs w:val="22"/>
          <w:lang w:eastAsia="en-GB"/>
        </w:rPr>
        <w:t xml:space="preserve"> </w:t>
      </w:r>
      <w:r w:rsidR="00DC6235" w:rsidRPr="004209AE">
        <w:rPr>
          <w:rFonts w:ascii="Arial" w:eastAsia="Times New Roman" w:hAnsi="Arial" w:cs="Arial"/>
          <w:sz w:val="22"/>
          <w:szCs w:val="22"/>
          <w:lang w:eastAsia="en-GB"/>
        </w:rPr>
        <w:t>R</w:t>
      </w:r>
      <w:r w:rsidRPr="004209AE">
        <w:rPr>
          <w:rFonts w:ascii="Arial" w:eastAsia="Times New Roman" w:hAnsi="Arial" w:cs="Arial"/>
          <w:sz w:val="22"/>
          <w:szCs w:val="22"/>
          <w:lang w:eastAsia="en-GB"/>
        </w:rPr>
        <w:t xml:space="preserve">ed </w:t>
      </w:r>
      <w:r w:rsidR="00DC6235" w:rsidRPr="004209AE">
        <w:rPr>
          <w:rFonts w:ascii="Arial" w:eastAsia="Times New Roman" w:hAnsi="Arial" w:cs="Arial"/>
          <w:sz w:val="22"/>
          <w:szCs w:val="22"/>
          <w:lang w:eastAsia="en-GB"/>
        </w:rPr>
        <w:t>C</w:t>
      </w:r>
      <w:r w:rsidRPr="004209AE">
        <w:rPr>
          <w:rFonts w:ascii="Arial" w:eastAsia="Times New Roman" w:hAnsi="Arial" w:cs="Arial"/>
          <w:sz w:val="22"/>
          <w:szCs w:val="22"/>
          <w:lang w:eastAsia="en-GB"/>
        </w:rPr>
        <w:t>arpet</w:t>
      </w:r>
      <w:r w:rsidR="00EF1A20" w:rsidRPr="004209AE">
        <w:rPr>
          <w:rFonts w:ascii="Arial" w:eastAsia="Times New Roman" w:hAnsi="Arial" w:cs="Arial"/>
          <w:sz w:val="22"/>
          <w:szCs w:val="22"/>
          <w:lang w:eastAsia="en-GB"/>
        </w:rPr>
        <w:t xml:space="preserve"> show</w:t>
      </w:r>
      <w:r w:rsidRPr="004209AE">
        <w:rPr>
          <w:rFonts w:ascii="Arial" w:eastAsia="Times New Roman" w:hAnsi="Arial" w:cs="Arial"/>
          <w:sz w:val="22"/>
          <w:szCs w:val="22"/>
          <w:lang w:eastAsia="en-GB"/>
        </w:rPr>
        <w:t>, hosted by Nomalanga Shozi and Katleho Sinivasan</w:t>
      </w:r>
      <w:r w:rsidR="00DC6235" w:rsidRPr="004209AE">
        <w:rPr>
          <w:rFonts w:ascii="Arial" w:eastAsia="Times New Roman" w:hAnsi="Arial" w:cs="Arial"/>
          <w:sz w:val="22"/>
          <w:szCs w:val="22"/>
          <w:lang w:eastAsia="en-GB"/>
        </w:rPr>
        <w:t xml:space="preserve">, where </w:t>
      </w:r>
      <w:r w:rsidRPr="004209AE">
        <w:rPr>
          <w:rFonts w:ascii="Arial" w:eastAsia="Times New Roman" w:hAnsi="Arial" w:cs="Arial"/>
          <w:sz w:val="22"/>
          <w:szCs w:val="22"/>
          <w:lang w:eastAsia="en-GB"/>
        </w:rPr>
        <w:t>Kuhle Adams and Christopher Jaftha</w:t>
      </w:r>
      <w:r w:rsidR="00DC6235" w:rsidRPr="004209AE">
        <w:rPr>
          <w:rFonts w:ascii="Arial" w:eastAsia="Times New Roman" w:hAnsi="Arial" w:cs="Arial"/>
          <w:sz w:val="22"/>
          <w:szCs w:val="22"/>
          <w:lang w:eastAsia="en-GB"/>
        </w:rPr>
        <w:t xml:space="preserve"> hosted the Craft awards ceremony.</w:t>
      </w:r>
    </w:p>
    <w:p w14:paraId="52BF1DAC" w14:textId="2724DBB1" w:rsidR="008D0B6F" w:rsidRPr="004209AE" w:rsidRDefault="008D0B6F" w:rsidP="004209AE">
      <w:p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sz w:val="22"/>
          <w:szCs w:val="22"/>
          <w:lang w:eastAsia="en-GB"/>
        </w:rPr>
        <w:t xml:space="preserve">Guests and viewers were treated to exceptional live performances, starting with an energetic opening act by Zola. Performances by Holly Rey, Brenda Mtambo and Pabi Cooper also added to the </w:t>
      </w:r>
      <w:r w:rsidR="005A6859" w:rsidRPr="004209AE">
        <w:rPr>
          <w:rFonts w:ascii="Arial" w:eastAsia="Times New Roman" w:hAnsi="Arial" w:cs="Arial"/>
          <w:sz w:val="22"/>
          <w:szCs w:val="22"/>
          <w:lang w:eastAsia="en-GB"/>
        </w:rPr>
        <w:t>M</w:t>
      </w:r>
      <w:r w:rsidR="00973777" w:rsidRPr="004209AE">
        <w:rPr>
          <w:rFonts w:ascii="Arial" w:eastAsia="Times New Roman" w:hAnsi="Arial" w:cs="Arial"/>
          <w:sz w:val="22"/>
          <w:szCs w:val="22"/>
          <w:lang w:eastAsia="en-GB"/>
        </w:rPr>
        <w:t xml:space="preserve">ain </w:t>
      </w:r>
      <w:r w:rsidR="005A6859" w:rsidRPr="004209AE">
        <w:rPr>
          <w:rFonts w:ascii="Arial" w:eastAsia="Times New Roman" w:hAnsi="Arial" w:cs="Arial"/>
          <w:sz w:val="22"/>
          <w:szCs w:val="22"/>
          <w:lang w:eastAsia="en-GB"/>
        </w:rPr>
        <w:t>A</w:t>
      </w:r>
      <w:r w:rsidR="00973777" w:rsidRPr="004209AE">
        <w:rPr>
          <w:rFonts w:ascii="Arial" w:eastAsia="Times New Roman" w:hAnsi="Arial" w:cs="Arial"/>
          <w:sz w:val="22"/>
          <w:szCs w:val="22"/>
          <w:lang w:eastAsia="en-GB"/>
        </w:rPr>
        <w:t xml:space="preserve">ward </w:t>
      </w:r>
      <w:r w:rsidRPr="004209AE">
        <w:rPr>
          <w:rFonts w:ascii="Arial" w:eastAsia="Times New Roman" w:hAnsi="Arial" w:cs="Arial"/>
          <w:sz w:val="22"/>
          <w:szCs w:val="22"/>
          <w:lang w:eastAsia="en-GB"/>
        </w:rPr>
        <w:t>night's entertainment.</w:t>
      </w:r>
      <w:r w:rsidR="00973777" w:rsidRPr="004209AE">
        <w:rPr>
          <w:rFonts w:ascii="Arial" w:eastAsia="Times New Roman" w:hAnsi="Arial" w:cs="Arial"/>
          <w:sz w:val="22"/>
          <w:szCs w:val="22"/>
          <w:lang w:eastAsia="en-GB"/>
        </w:rPr>
        <w:t xml:space="preserve"> Acts who featured during the </w:t>
      </w:r>
      <w:r w:rsidR="005A6859" w:rsidRPr="004209AE">
        <w:rPr>
          <w:rFonts w:ascii="Arial" w:eastAsia="Times New Roman" w:hAnsi="Arial" w:cs="Arial"/>
          <w:sz w:val="22"/>
          <w:szCs w:val="22"/>
          <w:lang w:eastAsia="en-GB"/>
        </w:rPr>
        <w:t>C</w:t>
      </w:r>
      <w:r w:rsidR="00973777" w:rsidRPr="004209AE">
        <w:rPr>
          <w:rFonts w:ascii="Arial" w:eastAsia="Times New Roman" w:hAnsi="Arial" w:cs="Arial"/>
          <w:sz w:val="22"/>
          <w:szCs w:val="22"/>
          <w:lang w:eastAsia="en-GB"/>
        </w:rPr>
        <w:t xml:space="preserve">raft </w:t>
      </w:r>
      <w:r w:rsidR="005A6859" w:rsidRPr="004209AE">
        <w:rPr>
          <w:rFonts w:ascii="Arial" w:eastAsia="Times New Roman" w:hAnsi="Arial" w:cs="Arial"/>
          <w:sz w:val="22"/>
          <w:szCs w:val="22"/>
          <w:lang w:eastAsia="en-GB"/>
        </w:rPr>
        <w:t xml:space="preserve">Award </w:t>
      </w:r>
      <w:r w:rsidR="00973777" w:rsidRPr="004209AE">
        <w:rPr>
          <w:rFonts w:ascii="Arial" w:eastAsia="Times New Roman" w:hAnsi="Arial" w:cs="Arial"/>
          <w:sz w:val="22"/>
          <w:szCs w:val="22"/>
          <w:lang w:eastAsia="en-GB"/>
        </w:rPr>
        <w:lastRenderedPageBreak/>
        <w:t xml:space="preserve">show were </w:t>
      </w:r>
      <w:r w:rsidR="005A6859" w:rsidRPr="004209AE">
        <w:rPr>
          <w:rFonts w:ascii="Arial" w:eastAsia="Times New Roman" w:hAnsi="Arial" w:cs="Arial"/>
          <w:sz w:val="22"/>
          <w:szCs w:val="22"/>
          <w:lang w:eastAsia="en-GB"/>
        </w:rPr>
        <w:t xml:space="preserve">familiar favourites </w:t>
      </w:r>
      <w:r w:rsidR="00973777" w:rsidRPr="004209AE">
        <w:rPr>
          <w:rFonts w:ascii="Arial" w:eastAsia="Times New Roman" w:hAnsi="Arial" w:cs="Arial"/>
          <w:sz w:val="22"/>
          <w:szCs w:val="22"/>
          <w:lang w:eastAsia="en-GB"/>
        </w:rPr>
        <w:t xml:space="preserve">KB, Clint Brink, Danny K, Karlien van Jaarsveld and </w:t>
      </w:r>
      <w:r w:rsidR="005A6859" w:rsidRPr="004209AE">
        <w:rPr>
          <w:rFonts w:ascii="Arial" w:eastAsia="Times New Roman" w:hAnsi="Arial" w:cs="Arial"/>
          <w:sz w:val="22"/>
          <w:szCs w:val="22"/>
          <w:lang w:eastAsia="en-GB"/>
        </w:rPr>
        <w:t xml:space="preserve">content creator &amp; </w:t>
      </w:r>
      <w:proofErr w:type="spellStart"/>
      <w:r w:rsidR="005A6859" w:rsidRPr="004209AE">
        <w:rPr>
          <w:rFonts w:ascii="Arial" w:eastAsia="Times New Roman" w:hAnsi="Arial" w:cs="Arial"/>
          <w:sz w:val="22"/>
          <w:szCs w:val="22"/>
          <w:lang w:eastAsia="en-GB"/>
        </w:rPr>
        <w:t>amapiano</w:t>
      </w:r>
      <w:proofErr w:type="spellEnd"/>
      <w:r w:rsidR="005A6859" w:rsidRPr="004209AE">
        <w:rPr>
          <w:rFonts w:ascii="Arial" w:eastAsia="Times New Roman" w:hAnsi="Arial" w:cs="Arial"/>
          <w:sz w:val="22"/>
          <w:szCs w:val="22"/>
          <w:lang w:eastAsia="en-GB"/>
        </w:rPr>
        <w:t xml:space="preserve"> artist</w:t>
      </w:r>
      <w:r w:rsidR="00E362F1" w:rsidRPr="004209AE">
        <w:rPr>
          <w:rFonts w:ascii="Arial" w:eastAsia="Times New Roman" w:hAnsi="Arial" w:cs="Arial"/>
          <w:sz w:val="22"/>
          <w:szCs w:val="22"/>
          <w:lang w:eastAsia="en-GB"/>
        </w:rPr>
        <w:t xml:space="preserve">, </w:t>
      </w:r>
      <w:proofErr w:type="spellStart"/>
      <w:r w:rsidR="00973777" w:rsidRPr="004209AE">
        <w:rPr>
          <w:rFonts w:ascii="Arial" w:eastAsia="Times New Roman" w:hAnsi="Arial" w:cs="Arial"/>
          <w:sz w:val="22"/>
          <w:szCs w:val="22"/>
          <w:lang w:eastAsia="en-GB"/>
        </w:rPr>
        <w:t>Khanyisa</w:t>
      </w:r>
      <w:proofErr w:type="spellEnd"/>
      <w:r w:rsidR="00973777" w:rsidRPr="004209AE">
        <w:rPr>
          <w:rFonts w:ascii="Arial" w:eastAsia="Times New Roman" w:hAnsi="Arial" w:cs="Arial"/>
          <w:sz w:val="22"/>
          <w:szCs w:val="22"/>
          <w:lang w:eastAsia="en-GB"/>
        </w:rPr>
        <w:t>.</w:t>
      </w:r>
    </w:p>
    <w:p w14:paraId="08E22129" w14:textId="0A5CFFB5" w:rsidR="008D0B6F" w:rsidRPr="004209AE" w:rsidRDefault="008D0B6F" w:rsidP="004209AE">
      <w:p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sz w:val="22"/>
          <w:szCs w:val="22"/>
          <w:lang w:eastAsia="en-GB"/>
        </w:rPr>
        <w:t xml:space="preserve">The SAFTAs extend their heartfelt congratulations to all the winners, who were honoured with the iconic Golden Horn. </w:t>
      </w:r>
      <w:r w:rsidRPr="004209AE">
        <w:rPr>
          <w:rFonts w:ascii="Arial" w:eastAsia="Times New Roman" w:hAnsi="Arial" w:cs="Arial"/>
          <w:b/>
          <w:bCs/>
          <w:sz w:val="22"/>
          <w:szCs w:val="22"/>
          <w:lang w:eastAsia="en-GB"/>
        </w:rPr>
        <w:t>Bomb Shelter</w:t>
      </w:r>
      <w:r w:rsidRPr="004209AE">
        <w:rPr>
          <w:rFonts w:ascii="Arial" w:eastAsia="Times New Roman" w:hAnsi="Arial" w:cs="Arial"/>
          <w:sz w:val="22"/>
          <w:szCs w:val="22"/>
          <w:lang w:eastAsia="en-GB"/>
        </w:rPr>
        <w:t xml:space="preserve"> </w:t>
      </w:r>
      <w:r w:rsidR="003208CE" w:rsidRPr="004209AE">
        <w:rPr>
          <w:rFonts w:ascii="Arial" w:eastAsia="Times New Roman" w:hAnsi="Arial" w:cs="Arial"/>
          <w:sz w:val="22"/>
          <w:szCs w:val="22"/>
          <w:lang w:eastAsia="en-GB"/>
        </w:rPr>
        <w:t xml:space="preserve">scooped most wins across both nights </w:t>
      </w:r>
      <w:r w:rsidRPr="004209AE">
        <w:rPr>
          <w:rFonts w:ascii="Arial" w:eastAsia="Times New Roman" w:hAnsi="Arial" w:cs="Arial"/>
          <w:sz w:val="22"/>
          <w:szCs w:val="22"/>
          <w:lang w:eastAsia="en-GB"/>
        </w:rPr>
        <w:t xml:space="preserve">with 13 awards, including multiple wins for the critically acclaimed series </w:t>
      </w:r>
      <w:r w:rsidRPr="004209AE">
        <w:rPr>
          <w:rFonts w:ascii="Arial" w:eastAsia="Times New Roman" w:hAnsi="Arial" w:cs="Arial"/>
          <w:b/>
          <w:bCs/>
          <w:i/>
          <w:iCs/>
          <w:sz w:val="22"/>
          <w:szCs w:val="22"/>
          <w:lang w:eastAsia="en-GB"/>
        </w:rPr>
        <w:t>Shaka Ilembe</w:t>
      </w:r>
      <w:r w:rsidRPr="004209AE">
        <w:rPr>
          <w:rFonts w:ascii="Arial" w:eastAsia="Times New Roman" w:hAnsi="Arial" w:cs="Arial"/>
          <w:sz w:val="22"/>
          <w:szCs w:val="22"/>
          <w:lang w:eastAsia="en-GB"/>
        </w:rPr>
        <w:t>, which secured awards for Best TV Drama, Best Achievement in Makeup and Styling, Best Achievement in Wardrobe, Best Achievement in Art Direction, and Best Achievement in Original Music/Score.</w:t>
      </w:r>
    </w:p>
    <w:p w14:paraId="29852D0D" w14:textId="4C0CD12B" w:rsidR="00D6079F" w:rsidRPr="004209AE" w:rsidRDefault="008D0B6F" w:rsidP="004209AE">
      <w:p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b/>
          <w:bCs/>
          <w:sz w:val="22"/>
          <w:szCs w:val="22"/>
          <w:lang w:eastAsia="en-GB"/>
        </w:rPr>
        <w:t>Tshedza Productions</w:t>
      </w:r>
      <w:r w:rsidRPr="004209AE">
        <w:rPr>
          <w:rFonts w:ascii="Arial" w:eastAsia="Times New Roman" w:hAnsi="Arial" w:cs="Arial"/>
          <w:sz w:val="22"/>
          <w:szCs w:val="22"/>
          <w:lang w:eastAsia="en-GB"/>
        </w:rPr>
        <w:t xml:space="preserve"> followed closely with 11 Golden Horns, including Best Telenovela for </w:t>
      </w:r>
      <w:r w:rsidRPr="004209AE">
        <w:rPr>
          <w:rFonts w:ascii="Arial" w:eastAsia="Times New Roman" w:hAnsi="Arial" w:cs="Arial"/>
          <w:b/>
          <w:bCs/>
          <w:i/>
          <w:iCs/>
          <w:sz w:val="22"/>
          <w:szCs w:val="22"/>
          <w:lang w:eastAsia="en-GB"/>
        </w:rPr>
        <w:t>Outlaws</w:t>
      </w:r>
      <w:r w:rsidRPr="004209AE">
        <w:rPr>
          <w:rFonts w:ascii="Arial" w:eastAsia="Times New Roman" w:hAnsi="Arial" w:cs="Arial"/>
          <w:sz w:val="22"/>
          <w:szCs w:val="22"/>
          <w:lang w:eastAsia="en-GB"/>
        </w:rPr>
        <w:t xml:space="preserve">. </w:t>
      </w:r>
      <w:r w:rsidR="00E362F1" w:rsidRPr="004209AE">
        <w:rPr>
          <w:rFonts w:ascii="Arial" w:eastAsia="Times New Roman" w:hAnsi="Arial" w:cs="Arial"/>
          <w:sz w:val="22"/>
          <w:szCs w:val="22"/>
          <w:lang w:eastAsia="en-GB"/>
        </w:rPr>
        <w:t xml:space="preserve">The critically acclaimed </w:t>
      </w:r>
      <w:r w:rsidRPr="004209AE">
        <w:rPr>
          <w:rFonts w:ascii="Arial" w:eastAsia="Times New Roman" w:hAnsi="Arial" w:cs="Arial"/>
          <w:b/>
          <w:bCs/>
          <w:i/>
          <w:iCs/>
          <w:sz w:val="22"/>
          <w:szCs w:val="22"/>
          <w:lang w:eastAsia="en-GB"/>
        </w:rPr>
        <w:t xml:space="preserve">Music Is My Life - Joseph Shabalala and Ladysmith </w:t>
      </w:r>
      <w:r w:rsidRPr="004209AE">
        <w:rPr>
          <w:rFonts w:ascii="Arial" w:eastAsia="Times New Roman" w:hAnsi="Arial" w:cs="Arial"/>
          <w:b/>
          <w:bCs/>
          <w:sz w:val="22"/>
          <w:szCs w:val="22"/>
          <w:lang w:eastAsia="en-GB"/>
        </w:rPr>
        <w:t>Black Mambazo</w:t>
      </w:r>
      <w:r w:rsidRPr="004209AE">
        <w:rPr>
          <w:rFonts w:ascii="Arial" w:eastAsia="Times New Roman" w:hAnsi="Arial" w:cs="Arial"/>
          <w:sz w:val="22"/>
          <w:szCs w:val="22"/>
          <w:lang w:eastAsia="en-GB"/>
        </w:rPr>
        <w:t xml:space="preserve"> won Best Achievement in Directing and Best Documentary Feature.</w:t>
      </w:r>
    </w:p>
    <w:p w14:paraId="47DB2FF6" w14:textId="77777777" w:rsidR="008D0B6F" w:rsidRPr="004209AE" w:rsidRDefault="008D0B6F" w:rsidP="004209AE">
      <w:p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b/>
          <w:bCs/>
          <w:sz w:val="22"/>
          <w:szCs w:val="22"/>
          <w:lang w:eastAsia="en-GB"/>
        </w:rPr>
        <w:t>Key Award Winners:</w:t>
      </w:r>
    </w:p>
    <w:p w14:paraId="19BBF035" w14:textId="77777777" w:rsidR="003208CE" w:rsidRPr="004209AE" w:rsidRDefault="003208CE" w:rsidP="004209AE">
      <w:pPr>
        <w:numPr>
          <w:ilvl w:val="0"/>
          <w:numId w:val="3"/>
        </w:num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b/>
          <w:bCs/>
          <w:sz w:val="22"/>
          <w:szCs w:val="22"/>
          <w:lang w:eastAsia="en-GB"/>
        </w:rPr>
        <w:t>Best Feature Film</w:t>
      </w:r>
      <w:r w:rsidRPr="004209AE">
        <w:rPr>
          <w:rFonts w:ascii="Arial" w:eastAsia="Times New Roman" w:hAnsi="Arial" w:cs="Arial"/>
          <w:sz w:val="22"/>
          <w:szCs w:val="22"/>
          <w:lang w:eastAsia="en-GB"/>
        </w:rPr>
        <w:t>: The Fragile King</w:t>
      </w:r>
    </w:p>
    <w:p w14:paraId="050C129F" w14:textId="12B0175D" w:rsidR="003208CE" w:rsidRPr="004209AE" w:rsidRDefault="003208CE" w:rsidP="004209AE">
      <w:pPr>
        <w:numPr>
          <w:ilvl w:val="0"/>
          <w:numId w:val="3"/>
        </w:num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b/>
          <w:bCs/>
          <w:sz w:val="22"/>
          <w:szCs w:val="22"/>
          <w:lang w:eastAsia="en-GB"/>
        </w:rPr>
        <w:t>Best Documentary</w:t>
      </w:r>
      <w:r w:rsidRPr="004209AE">
        <w:rPr>
          <w:rFonts w:ascii="Arial" w:eastAsia="Times New Roman" w:hAnsi="Arial" w:cs="Arial"/>
          <w:sz w:val="22"/>
          <w:szCs w:val="22"/>
          <w:lang w:eastAsia="en-GB"/>
        </w:rPr>
        <w:t>:</w:t>
      </w:r>
      <w:r w:rsidR="00166720" w:rsidRPr="004209AE">
        <w:rPr>
          <w:rFonts w:ascii="Arial" w:eastAsia="Times New Roman" w:hAnsi="Arial" w:cs="Arial"/>
          <w:sz w:val="22"/>
          <w:szCs w:val="22"/>
          <w:lang w:eastAsia="en-GB"/>
        </w:rPr>
        <w:t xml:space="preserve"> !</w:t>
      </w:r>
      <w:proofErr w:type="spellStart"/>
      <w:r w:rsidR="00166720" w:rsidRPr="004209AE">
        <w:rPr>
          <w:rFonts w:ascii="Arial" w:eastAsia="Times New Roman" w:hAnsi="Arial" w:cs="Arial"/>
          <w:sz w:val="22"/>
          <w:szCs w:val="22"/>
          <w:lang w:eastAsia="en-GB"/>
        </w:rPr>
        <w:t>Aitsa</w:t>
      </w:r>
      <w:proofErr w:type="spellEnd"/>
    </w:p>
    <w:p w14:paraId="76B56171" w14:textId="5F95A267" w:rsidR="003208CE" w:rsidRPr="004209AE" w:rsidRDefault="003208CE" w:rsidP="004209AE">
      <w:pPr>
        <w:numPr>
          <w:ilvl w:val="0"/>
          <w:numId w:val="3"/>
        </w:numPr>
        <w:spacing w:before="100" w:beforeAutospacing="1" w:after="100" w:afterAutospacing="1" w:line="360" w:lineRule="auto"/>
        <w:jc w:val="both"/>
        <w:rPr>
          <w:rFonts w:ascii="Arial" w:eastAsia="Times New Roman" w:hAnsi="Arial" w:cs="Arial"/>
          <w:b/>
          <w:bCs/>
          <w:sz w:val="22"/>
          <w:szCs w:val="22"/>
          <w:lang w:eastAsia="en-GB"/>
        </w:rPr>
      </w:pPr>
      <w:r w:rsidRPr="004209AE">
        <w:rPr>
          <w:rFonts w:ascii="Arial" w:eastAsia="Times New Roman" w:hAnsi="Arial" w:cs="Arial"/>
          <w:b/>
          <w:bCs/>
          <w:sz w:val="22"/>
          <w:szCs w:val="22"/>
          <w:lang w:eastAsia="en-GB"/>
        </w:rPr>
        <w:t>Best TV Drama:</w:t>
      </w:r>
      <w:r w:rsidR="00D6079F" w:rsidRPr="004209AE">
        <w:rPr>
          <w:rFonts w:ascii="Arial" w:eastAsia="Times New Roman" w:hAnsi="Arial" w:cs="Arial"/>
          <w:b/>
          <w:bCs/>
          <w:sz w:val="22"/>
          <w:szCs w:val="22"/>
          <w:lang w:eastAsia="en-GB"/>
        </w:rPr>
        <w:t xml:space="preserve"> </w:t>
      </w:r>
      <w:r w:rsidR="00D6079F" w:rsidRPr="004209AE">
        <w:rPr>
          <w:rFonts w:ascii="Arial" w:eastAsia="Times New Roman" w:hAnsi="Arial" w:cs="Arial"/>
          <w:sz w:val="22"/>
          <w:szCs w:val="22"/>
          <w:lang w:eastAsia="en-GB"/>
        </w:rPr>
        <w:t>Shaka iLembe</w:t>
      </w:r>
    </w:p>
    <w:p w14:paraId="0C5D326A" w14:textId="22C13D7B" w:rsidR="003208CE" w:rsidRPr="004209AE" w:rsidRDefault="003208CE" w:rsidP="004209AE">
      <w:pPr>
        <w:numPr>
          <w:ilvl w:val="0"/>
          <w:numId w:val="3"/>
        </w:numPr>
        <w:spacing w:before="100" w:beforeAutospacing="1" w:after="100" w:afterAutospacing="1" w:line="360" w:lineRule="auto"/>
        <w:jc w:val="both"/>
        <w:rPr>
          <w:rFonts w:ascii="Arial" w:eastAsia="Times New Roman" w:hAnsi="Arial" w:cs="Arial"/>
          <w:b/>
          <w:bCs/>
          <w:sz w:val="22"/>
          <w:szCs w:val="22"/>
          <w:lang w:eastAsia="en-GB"/>
        </w:rPr>
      </w:pPr>
      <w:r w:rsidRPr="004209AE">
        <w:rPr>
          <w:rFonts w:ascii="Arial" w:eastAsia="Times New Roman" w:hAnsi="Arial" w:cs="Arial"/>
          <w:b/>
          <w:bCs/>
          <w:sz w:val="22"/>
          <w:szCs w:val="22"/>
          <w:lang w:eastAsia="en-GB"/>
        </w:rPr>
        <w:t>Best T</w:t>
      </w:r>
      <w:r w:rsidR="00D6079F" w:rsidRPr="004209AE">
        <w:rPr>
          <w:rFonts w:ascii="Arial" w:eastAsia="Times New Roman" w:hAnsi="Arial" w:cs="Arial"/>
          <w:b/>
          <w:bCs/>
          <w:sz w:val="22"/>
          <w:szCs w:val="22"/>
          <w:lang w:eastAsia="en-GB"/>
        </w:rPr>
        <w:t xml:space="preserve">V Soap: </w:t>
      </w:r>
      <w:r w:rsidR="00D6079F" w:rsidRPr="004209AE">
        <w:rPr>
          <w:rFonts w:ascii="Arial" w:eastAsia="Times New Roman" w:hAnsi="Arial" w:cs="Arial"/>
          <w:bCs/>
          <w:sz w:val="22"/>
          <w:szCs w:val="22"/>
          <w:lang w:eastAsia="en-GB"/>
        </w:rPr>
        <w:t>Skeem Saam</w:t>
      </w:r>
      <w:r w:rsidR="00D6079F" w:rsidRPr="004209AE">
        <w:rPr>
          <w:rFonts w:ascii="Arial" w:eastAsia="Times New Roman" w:hAnsi="Arial" w:cs="Arial"/>
          <w:b/>
          <w:bCs/>
          <w:sz w:val="22"/>
          <w:szCs w:val="22"/>
          <w:lang w:eastAsia="en-GB"/>
        </w:rPr>
        <w:t xml:space="preserve"> </w:t>
      </w:r>
    </w:p>
    <w:p w14:paraId="53BC7CB8" w14:textId="41346A91" w:rsidR="00D6079F" w:rsidRPr="004209AE" w:rsidRDefault="00D6079F" w:rsidP="004209AE">
      <w:pPr>
        <w:numPr>
          <w:ilvl w:val="0"/>
          <w:numId w:val="3"/>
        </w:numPr>
        <w:spacing w:before="100" w:beforeAutospacing="1" w:after="100" w:afterAutospacing="1" w:line="360" w:lineRule="auto"/>
        <w:jc w:val="both"/>
        <w:rPr>
          <w:rFonts w:ascii="Arial" w:eastAsia="Times New Roman" w:hAnsi="Arial" w:cs="Arial"/>
          <w:b/>
          <w:bCs/>
          <w:sz w:val="22"/>
          <w:szCs w:val="22"/>
          <w:lang w:eastAsia="en-GB"/>
        </w:rPr>
      </w:pPr>
      <w:r w:rsidRPr="004209AE">
        <w:rPr>
          <w:rFonts w:ascii="Arial" w:eastAsia="Times New Roman" w:hAnsi="Arial" w:cs="Arial"/>
          <w:b/>
          <w:bCs/>
          <w:sz w:val="22"/>
          <w:szCs w:val="22"/>
          <w:lang w:eastAsia="en-GB"/>
        </w:rPr>
        <w:t xml:space="preserve">Best Telenovela: </w:t>
      </w:r>
      <w:r w:rsidRPr="004209AE">
        <w:rPr>
          <w:rFonts w:ascii="Arial" w:eastAsia="Times New Roman" w:hAnsi="Arial" w:cs="Arial"/>
          <w:sz w:val="22"/>
          <w:szCs w:val="22"/>
          <w:lang w:eastAsia="en-GB"/>
        </w:rPr>
        <w:t>Outlaws</w:t>
      </w:r>
    </w:p>
    <w:p w14:paraId="0ADB9E54" w14:textId="77777777" w:rsidR="00F04AA5" w:rsidRPr="004209AE" w:rsidRDefault="003208CE" w:rsidP="004209AE">
      <w:pPr>
        <w:numPr>
          <w:ilvl w:val="0"/>
          <w:numId w:val="3"/>
        </w:num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b/>
          <w:bCs/>
          <w:sz w:val="22"/>
          <w:szCs w:val="22"/>
          <w:lang w:eastAsia="en-GB"/>
        </w:rPr>
        <w:t>Best TV Comedy</w:t>
      </w:r>
      <w:r w:rsidRPr="004209AE">
        <w:rPr>
          <w:rFonts w:ascii="Arial" w:eastAsia="Times New Roman" w:hAnsi="Arial" w:cs="Arial"/>
          <w:sz w:val="22"/>
          <w:szCs w:val="22"/>
          <w:lang w:eastAsia="en-GB"/>
        </w:rPr>
        <w:t>: Yoh! Christmas</w:t>
      </w:r>
    </w:p>
    <w:p w14:paraId="2693B17F" w14:textId="25F032DA" w:rsidR="003208CE" w:rsidRPr="004209AE" w:rsidRDefault="003208CE" w:rsidP="004209AE">
      <w:pPr>
        <w:numPr>
          <w:ilvl w:val="0"/>
          <w:numId w:val="3"/>
        </w:num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b/>
          <w:bCs/>
          <w:sz w:val="22"/>
          <w:szCs w:val="22"/>
          <w:lang w:eastAsia="en-GB"/>
        </w:rPr>
        <w:t>Best Actress in a Feature Film</w:t>
      </w:r>
      <w:r w:rsidRPr="004209AE">
        <w:rPr>
          <w:rFonts w:ascii="Arial" w:eastAsia="Times New Roman" w:hAnsi="Arial" w:cs="Arial"/>
          <w:sz w:val="22"/>
          <w:szCs w:val="22"/>
          <w:lang w:eastAsia="en-GB"/>
        </w:rPr>
        <w:t>: Antoinette Louw (</w:t>
      </w:r>
      <w:r w:rsidRPr="004209AE">
        <w:rPr>
          <w:rFonts w:ascii="Arial" w:eastAsia="Times New Roman" w:hAnsi="Arial" w:cs="Arial"/>
          <w:i/>
          <w:iCs/>
          <w:sz w:val="22"/>
          <w:szCs w:val="22"/>
          <w:lang w:eastAsia="en-GB"/>
        </w:rPr>
        <w:t>The Fragile King</w:t>
      </w:r>
      <w:r w:rsidRPr="004209AE">
        <w:rPr>
          <w:rFonts w:ascii="Arial" w:eastAsia="Times New Roman" w:hAnsi="Arial" w:cs="Arial"/>
          <w:sz w:val="22"/>
          <w:szCs w:val="22"/>
          <w:lang w:eastAsia="en-GB"/>
        </w:rPr>
        <w:t>)</w:t>
      </w:r>
    </w:p>
    <w:p w14:paraId="7847B7A4" w14:textId="49B7306F" w:rsidR="003208CE" w:rsidRPr="004209AE" w:rsidRDefault="003208CE" w:rsidP="004209AE">
      <w:pPr>
        <w:numPr>
          <w:ilvl w:val="0"/>
          <w:numId w:val="3"/>
        </w:num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b/>
          <w:bCs/>
          <w:sz w:val="22"/>
          <w:szCs w:val="22"/>
          <w:lang w:eastAsia="en-GB"/>
        </w:rPr>
        <w:t>Best Actor in a Feature Film</w:t>
      </w:r>
      <w:r w:rsidRPr="004209AE">
        <w:rPr>
          <w:rFonts w:ascii="Arial" w:eastAsia="Times New Roman" w:hAnsi="Arial" w:cs="Arial"/>
          <w:sz w:val="22"/>
          <w:szCs w:val="22"/>
          <w:lang w:eastAsia="en-GB"/>
        </w:rPr>
        <w:t>: Vusi Kunene (</w:t>
      </w:r>
      <w:r w:rsidRPr="004209AE">
        <w:rPr>
          <w:rFonts w:ascii="Arial" w:eastAsia="Times New Roman" w:hAnsi="Arial" w:cs="Arial"/>
          <w:i/>
          <w:iCs/>
          <w:sz w:val="22"/>
          <w:szCs w:val="22"/>
          <w:lang w:eastAsia="en-GB"/>
        </w:rPr>
        <w:t>Seconds</w:t>
      </w:r>
      <w:r w:rsidRPr="004209AE">
        <w:rPr>
          <w:rFonts w:ascii="Arial" w:eastAsia="Times New Roman" w:hAnsi="Arial" w:cs="Arial"/>
          <w:sz w:val="22"/>
          <w:szCs w:val="22"/>
          <w:lang w:eastAsia="en-GB"/>
        </w:rPr>
        <w:t>)</w:t>
      </w:r>
    </w:p>
    <w:p w14:paraId="6A92D012" w14:textId="77777777" w:rsidR="003208CE" w:rsidRPr="004209AE" w:rsidRDefault="003208CE" w:rsidP="004209AE">
      <w:pPr>
        <w:numPr>
          <w:ilvl w:val="0"/>
          <w:numId w:val="3"/>
        </w:num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b/>
          <w:bCs/>
          <w:sz w:val="22"/>
          <w:szCs w:val="22"/>
          <w:lang w:eastAsia="en-GB"/>
        </w:rPr>
        <w:t>Best Actress in a TV Drama</w:t>
      </w:r>
      <w:r w:rsidRPr="004209AE">
        <w:rPr>
          <w:rFonts w:ascii="Arial" w:eastAsia="Times New Roman" w:hAnsi="Arial" w:cs="Arial"/>
          <w:sz w:val="22"/>
          <w:szCs w:val="22"/>
          <w:lang w:eastAsia="en-GB"/>
        </w:rPr>
        <w:t>: Shannon Esra (</w:t>
      </w:r>
      <w:r w:rsidRPr="004209AE">
        <w:rPr>
          <w:rFonts w:ascii="Arial" w:eastAsia="Times New Roman" w:hAnsi="Arial" w:cs="Arial"/>
          <w:i/>
          <w:iCs/>
          <w:sz w:val="22"/>
          <w:szCs w:val="22"/>
          <w:lang w:eastAsia="en-GB"/>
        </w:rPr>
        <w:t>Lioness Season 2</w:t>
      </w:r>
      <w:r w:rsidRPr="004209AE">
        <w:rPr>
          <w:rFonts w:ascii="Arial" w:eastAsia="Times New Roman" w:hAnsi="Arial" w:cs="Arial"/>
          <w:sz w:val="22"/>
          <w:szCs w:val="22"/>
          <w:lang w:eastAsia="en-GB"/>
        </w:rPr>
        <w:t>)</w:t>
      </w:r>
    </w:p>
    <w:p w14:paraId="6DC31C81" w14:textId="7A67A79E" w:rsidR="003208CE" w:rsidRPr="004209AE" w:rsidRDefault="003208CE" w:rsidP="004209AE">
      <w:pPr>
        <w:numPr>
          <w:ilvl w:val="0"/>
          <w:numId w:val="3"/>
        </w:num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b/>
          <w:bCs/>
          <w:sz w:val="22"/>
          <w:szCs w:val="22"/>
          <w:lang w:eastAsia="en-GB"/>
        </w:rPr>
        <w:t>Best Actor in a TV Drama</w:t>
      </w:r>
      <w:r w:rsidRPr="004209AE">
        <w:rPr>
          <w:rFonts w:ascii="Arial" w:eastAsia="Times New Roman" w:hAnsi="Arial" w:cs="Arial"/>
          <w:sz w:val="22"/>
          <w:szCs w:val="22"/>
          <w:lang w:eastAsia="en-GB"/>
        </w:rPr>
        <w:t>: Thembinkosi Mthembu (</w:t>
      </w:r>
      <w:r w:rsidRPr="004209AE">
        <w:rPr>
          <w:rFonts w:ascii="Arial" w:eastAsia="Times New Roman" w:hAnsi="Arial" w:cs="Arial"/>
          <w:i/>
          <w:iCs/>
          <w:sz w:val="22"/>
          <w:szCs w:val="22"/>
          <w:lang w:eastAsia="en-GB"/>
        </w:rPr>
        <w:t>Shaka iLembe</w:t>
      </w:r>
      <w:r w:rsidRPr="004209AE">
        <w:rPr>
          <w:rFonts w:ascii="Arial" w:eastAsia="Times New Roman" w:hAnsi="Arial" w:cs="Arial"/>
          <w:sz w:val="22"/>
          <w:szCs w:val="22"/>
          <w:lang w:eastAsia="en-GB"/>
        </w:rPr>
        <w:t>)</w:t>
      </w:r>
    </w:p>
    <w:p w14:paraId="3A0E31A0" w14:textId="0C17D7DE" w:rsidR="003208CE" w:rsidRPr="004209AE" w:rsidRDefault="003208CE" w:rsidP="004209AE">
      <w:pPr>
        <w:numPr>
          <w:ilvl w:val="0"/>
          <w:numId w:val="3"/>
        </w:numPr>
        <w:spacing w:before="100" w:beforeAutospacing="1" w:after="100" w:afterAutospacing="1" w:line="360" w:lineRule="auto"/>
        <w:jc w:val="both"/>
        <w:rPr>
          <w:rFonts w:ascii="Arial" w:eastAsia="Times New Roman" w:hAnsi="Arial" w:cs="Arial"/>
          <w:b/>
          <w:bCs/>
          <w:sz w:val="22"/>
          <w:szCs w:val="22"/>
          <w:lang w:eastAsia="en-GB"/>
        </w:rPr>
      </w:pPr>
      <w:r w:rsidRPr="004209AE">
        <w:rPr>
          <w:rFonts w:ascii="Arial" w:eastAsia="Times New Roman" w:hAnsi="Arial" w:cs="Arial"/>
          <w:b/>
          <w:bCs/>
          <w:sz w:val="22"/>
          <w:szCs w:val="22"/>
          <w:lang w:eastAsia="en-GB"/>
        </w:rPr>
        <w:t xml:space="preserve">Best Actress in a Telenovela: </w:t>
      </w:r>
      <w:proofErr w:type="spellStart"/>
      <w:r w:rsidR="00D6079F" w:rsidRPr="004209AE">
        <w:rPr>
          <w:rFonts w:ascii="Arial" w:eastAsia="Times New Roman" w:hAnsi="Arial" w:cs="Arial"/>
          <w:sz w:val="22"/>
          <w:szCs w:val="22"/>
          <w:lang w:eastAsia="en-GB"/>
        </w:rPr>
        <w:t>Zikhona</w:t>
      </w:r>
      <w:proofErr w:type="spellEnd"/>
      <w:r w:rsidR="009F52ED" w:rsidRPr="004209AE">
        <w:rPr>
          <w:rFonts w:ascii="Arial" w:eastAsia="Times New Roman" w:hAnsi="Arial" w:cs="Arial"/>
          <w:sz w:val="22"/>
          <w:szCs w:val="22"/>
          <w:lang w:eastAsia="en-GB"/>
        </w:rPr>
        <w:t xml:space="preserve"> </w:t>
      </w:r>
      <w:proofErr w:type="spellStart"/>
      <w:r w:rsidR="009F52ED" w:rsidRPr="004209AE">
        <w:rPr>
          <w:rFonts w:ascii="Arial" w:eastAsia="Times New Roman" w:hAnsi="Arial" w:cs="Arial"/>
          <w:sz w:val="22"/>
          <w:szCs w:val="22"/>
          <w:lang w:eastAsia="en-GB"/>
        </w:rPr>
        <w:t>Sodlaka</w:t>
      </w:r>
      <w:proofErr w:type="spellEnd"/>
      <w:r w:rsidR="009F52ED" w:rsidRPr="004209AE">
        <w:rPr>
          <w:rFonts w:ascii="Arial" w:eastAsia="Times New Roman" w:hAnsi="Arial" w:cs="Arial"/>
          <w:sz w:val="22"/>
          <w:szCs w:val="22"/>
          <w:lang w:eastAsia="en-GB"/>
        </w:rPr>
        <w:t xml:space="preserve"> (</w:t>
      </w:r>
      <w:r w:rsidR="009F52ED" w:rsidRPr="004209AE">
        <w:rPr>
          <w:rFonts w:ascii="Arial" w:eastAsia="Times New Roman" w:hAnsi="Arial" w:cs="Arial"/>
          <w:i/>
          <w:iCs/>
          <w:sz w:val="22"/>
          <w:szCs w:val="22"/>
          <w:lang w:eastAsia="en-GB"/>
        </w:rPr>
        <w:t>Gqeberha – The Empire Season 1</w:t>
      </w:r>
      <w:r w:rsidR="009F52ED" w:rsidRPr="004209AE">
        <w:rPr>
          <w:rFonts w:ascii="Arial" w:eastAsia="Times New Roman" w:hAnsi="Arial" w:cs="Arial"/>
          <w:sz w:val="22"/>
          <w:szCs w:val="22"/>
          <w:lang w:eastAsia="en-GB"/>
        </w:rPr>
        <w:t>)</w:t>
      </w:r>
    </w:p>
    <w:p w14:paraId="30D4FF5E" w14:textId="1E0B2D04" w:rsidR="003208CE" w:rsidRPr="004209AE" w:rsidRDefault="003208CE" w:rsidP="004209AE">
      <w:pPr>
        <w:numPr>
          <w:ilvl w:val="0"/>
          <w:numId w:val="3"/>
        </w:num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b/>
          <w:bCs/>
          <w:sz w:val="22"/>
          <w:szCs w:val="22"/>
          <w:lang w:eastAsia="en-GB"/>
        </w:rPr>
        <w:t xml:space="preserve">Best Actor in </w:t>
      </w:r>
      <w:r w:rsidR="00672209" w:rsidRPr="004209AE">
        <w:rPr>
          <w:rFonts w:ascii="Arial" w:eastAsia="Times New Roman" w:hAnsi="Arial" w:cs="Arial"/>
          <w:b/>
          <w:bCs/>
          <w:sz w:val="22"/>
          <w:szCs w:val="22"/>
          <w:lang w:eastAsia="en-GB"/>
        </w:rPr>
        <w:t>a</w:t>
      </w:r>
      <w:r w:rsidRPr="004209AE">
        <w:rPr>
          <w:rFonts w:ascii="Arial" w:eastAsia="Times New Roman" w:hAnsi="Arial" w:cs="Arial"/>
          <w:b/>
          <w:bCs/>
          <w:sz w:val="22"/>
          <w:szCs w:val="22"/>
          <w:lang w:eastAsia="en-GB"/>
        </w:rPr>
        <w:t xml:space="preserve"> Telenovela</w:t>
      </w:r>
      <w:r w:rsidRPr="004209AE">
        <w:rPr>
          <w:rFonts w:ascii="Arial" w:eastAsia="Times New Roman" w:hAnsi="Arial" w:cs="Arial"/>
          <w:sz w:val="22"/>
          <w:szCs w:val="22"/>
          <w:lang w:eastAsia="en-GB"/>
        </w:rPr>
        <w:t>: Presley Chweneyagae (</w:t>
      </w:r>
      <w:r w:rsidRPr="004209AE">
        <w:rPr>
          <w:rFonts w:ascii="Arial" w:eastAsia="Times New Roman" w:hAnsi="Arial" w:cs="Arial"/>
          <w:i/>
          <w:iCs/>
          <w:sz w:val="22"/>
          <w:szCs w:val="22"/>
          <w:lang w:eastAsia="en-GB"/>
        </w:rPr>
        <w:t>The River</w:t>
      </w:r>
      <w:r w:rsidRPr="004209AE">
        <w:rPr>
          <w:rFonts w:ascii="Arial" w:eastAsia="Times New Roman" w:hAnsi="Arial" w:cs="Arial"/>
          <w:sz w:val="22"/>
          <w:szCs w:val="22"/>
          <w:lang w:eastAsia="en-GB"/>
        </w:rPr>
        <w:t>)</w:t>
      </w:r>
    </w:p>
    <w:p w14:paraId="3ECBBC1F" w14:textId="7057E33C" w:rsidR="008D0B6F" w:rsidRPr="004209AE" w:rsidRDefault="008D0B6F" w:rsidP="004209AE">
      <w:pPr>
        <w:numPr>
          <w:ilvl w:val="0"/>
          <w:numId w:val="3"/>
        </w:num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b/>
          <w:bCs/>
          <w:sz w:val="22"/>
          <w:szCs w:val="22"/>
          <w:lang w:eastAsia="en-GB"/>
        </w:rPr>
        <w:t>Best Actress in a TV Comedy</w:t>
      </w:r>
      <w:r w:rsidRPr="004209AE">
        <w:rPr>
          <w:rFonts w:ascii="Arial" w:eastAsia="Times New Roman" w:hAnsi="Arial" w:cs="Arial"/>
          <w:sz w:val="22"/>
          <w:szCs w:val="22"/>
          <w:lang w:eastAsia="en-GB"/>
        </w:rPr>
        <w:t>: Marion Holm (</w:t>
      </w:r>
      <w:r w:rsidRPr="004209AE">
        <w:rPr>
          <w:rFonts w:ascii="Arial" w:eastAsia="Times New Roman" w:hAnsi="Arial" w:cs="Arial"/>
          <w:i/>
          <w:iCs/>
          <w:sz w:val="22"/>
          <w:szCs w:val="22"/>
          <w:lang w:eastAsia="en-GB"/>
        </w:rPr>
        <w:t>Tak</w:t>
      </w:r>
      <w:r w:rsidR="00643FBF" w:rsidRPr="004209AE">
        <w:rPr>
          <w:rFonts w:ascii="Arial" w:eastAsia="Times New Roman" w:hAnsi="Arial" w:cs="Arial"/>
          <w:i/>
          <w:iCs/>
          <w:sz w:val="22"/>
          <w:szCs w:val="22"/>
          <w:lang w:eastAsia="en-GB"/>
        </w:rPr>
        <w:t>t</w:t>
      </w:r>
      <w:r w:rsidRPr="004209AE">
        <w:rPr>
          <w:rFonts w:ascii="Arial" w:eastAsia="Times New Roman" w:hAnsi="Arial" w:cs="Arial"/>
          <w:i/>
          <w:iCs/>
          <w:sz w:val="22"/>
          <w:szCs w:val="22"/>
          <w:lang w:eastAsia="en-GB"/>
        </w:rPr>
        <w:t>iek</w:t>
      </w:r>
      <w:r w:rsidRPr="004209AE">
        <w:rPr>
          <w:rFonts w:ascii="Arial" w:eastAsia="Times New Roman" w:hAnsi="Arial" w:cs="Arial"/>
          <w:sz w:val="22"/>
          <w:szCs w:val="22"/>
          <w:lang w:eastAsia="en-GB"/>
        </w:rPr>
        <w:t>)</w:t>
      </w:r>
    </w:p>
    <w:p w14:paraId="28FCBD3E" w14:textId="77777777" w:rsidR="008D0B6F" w:rsidRPr="004209AE" w:rsidRDefault="008D0B6F" w:rsidP="004209AE">
      <w:pPr>
        <w:numPr>
          <w:ilvl w:val="0"/>
          <w:numId w:val="3"/>
        </w:num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b/>
          <w:bCs/>
          <w:sz w:val="22"/>
          <w:szCs w:val="22"/>
          <w:lang w:eastAsia="en-GB"/>
        </w:rPr>
        <w:t>Best Actor in a TV Comedy</w:t>
      </w:r>
      <w:r w:rsidRPr="004209AE">
        <w:rPr>
          <w:rFonts w:ascii="Arial" w:eastAsia="Times New Roman" w:hAnsi="Arial" w:cs="Arial"/>
          <w:sz w:val="22"/>
          <w:szCs w:val="22"/>
          <w:lang w:eastAsia="en-GB"/>
        </w:rPr>
        <w:t>: Prev Reddy (</w:t>
      </w:r>
      <w:r w:rsidRPr="004209AE">
        <w:rPr>
          <w:rFonts w:ascii="Arial" w:eastAsia="Times New Roman" w:hAnsi="Arial" w:cs="Arial"/>
          <w:i/>
          <w:iCs/>
          <w:sz w:val="22"/>
          <w:szCs w:val="22"/>
          <w:lang w:eastAsia="en-GB"/>
        </w:rPr>
        <w:t>Miseducation</w:t>
      </w:r>
      <w:r w:rsidRPr="004209AE">
        <w:rPr>
          <w:rFonts w:ascii="Arial" w:eastAsia="Times New Roman" w:hAnsi="Arial" w:cs="Arial"/>
          <w:sz w:val="22"/>
          <w:szCs w:val="22"/>
          <w:lang w:eastAsia="en-GB"/>
        </w:rPr>
        <w:t>)</w:t>
      </w:r>
    </w:p>
    <w:p w14:paraId="2ADC64B3" w14:textId="776ABDE7" w:rsidR="001F7B37" w:rsidRPr="004209AE" w:rsidRDefault="001F7B37" w:rsidP="004209AE">
      <w:pPr>
        <w:numPr>
          <w:ilvl w:val="0"/>
          <w:numId w:val="3"/>
        </w:num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b/>
          <w:bCs/>
          <w:sz w:val="22"/>
          <w:szCs w:val="22"/>
          <w:lang w:eastAsia="en-GB"/>
        </w:rPr>
        <w:t>Best Achievement in Directing – Feature Film</w:t>
      </w:r>
      <w:r w:rsidRPr="004209AE">
        <w:rPr>
          <w:rFonts w:ascii="Arial" w:eastAsia="Times New Roman" w:hAnsi="Arial" w:cs="Arial"/>
          <w:sz w:val="22"/>
          <w:szCs w:val="22"/>
          <w:lang w:eastAsia="en-GB"/>
        </w:rPr>
        <w:t>: Tristan Holmes (</w:t>
      </w:r>
      <w:r w:rsidRPr="004209AE">
        <w:rPr>
          <w:rFonts w:ascii="Arial" w:eastAsia="Times New Roman" w:hAnsi="Arial" w:cs="Arial"/>
          <w:i/>
          <w:iCs/>
          <w:sz w:val="22"/>
          <w:szCs w:val="22"/>
          <w:lang w:eastAsia="en-GB"/>
        </w:rPr>
        <w:t>The Fragile King</w:t>
      </w:r>
      <w:r w:rsidRPr="004209AE">
        <w:rPr>
          <w:rFonts w:ascii="Arial" w:eastAsia="Times New Roman" w:hAnsi="Arial" w:cs="Arial"/>
          <w:sz w:val="22"/>
          <w:szCs w:val="22"/>
          <w:lang w:eastAsia="en-GB"/>
        </w:rPr>
        <w:t>)</w:t>
      </w:r>
    </w:p>
    <w:p w14:paraId="25B0F783" w14:textId="68C66485" w:rsidR="00E47FE8" w:rsidRPr="004209AE" w:rsidRDefault="00D830ED" w:rsidP="004209AE">
      <w:p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sz w:val="22"/>
          <w:szCs w:val="22"/>
          <w:lang w:eastAsia="en-GB"/>
        </w:rPr>
        <w:t>In the public vote categories, the Best TV Presenter</w:t>
      </w:r>
      <w:r w:rsidR="00E47FE8" w:rsidRPr="004209AE">
        <w:rPr>
          <w:rFonts w:ascii="Arial" w:eastAsia="Times New Roman" w:hAnsi="Arial" w:cs="Arial"/>
          <w:sz w:val="22"/>
          <w:szCs w:val="22"/>
          <w:lang w:eastAsia="en-GB"/>
        </w:rPr>
        <w:t xml:space="preserve"> award</w:t>
      </w:r>
      <w:r w:rsidRPr="004209AE">
        <w:rPr>
          <w:rFonts w:ascii="Arial" w:eastAsia="Times New Roman" w:hAnsi="Arial" w:cs="Arial"/>
          <w:sz w:val="22"/>
          <w:szCs w:val="22"/>
          <w:lang w:eastAsia="en-GB"/>
        </w:rPr>
        <w:t xml:space="preserve"> w</w:t>
      </w:r>
      <w:r w:rsidR="009F52ED" w:rsidRPr="004209AE">
        <w:rPr>
          <w:rFonts w:ascii="Arial" w:eastAsia="Times New Roman" w:hAnsi="Arial" w:cs="Arial"/>
          <w:sz w:val="22"/>
          <w:szCs w:val="22"/>
          <w:lang w:eastAsia="en-GB"/>
        </w:rPr>
        <w:t>as</w:t>
      </w:r>
      <w:r w:rsidRPr="004209AE">
        <w:rPr>
          <w:rFonts w:ascii="Arial" w:eastAsia="Times New Roman" w:hAnsi="Arial" w:cs="Arial"/>
          <w:sz w:val="22"/>
          <w:szCs w:val="22"/>
          <w:lang w:eastAsia="en-GB"/>
        </w:rPr>
        <w:t xml:space="preserve"> </w:t>
      </w:r>
      <w:r w:rsidR="00E47FE8" w:rsidRPr="004209AE">
        <w:rPr>
          <w:rFonts w:ascii="Arial" w:eastAsia="Times New Roman" w:hAnsi="Arial" w:cs="Arial"/>
          <w:sz w:val="22"/>
          <w:szCs w:val="22"/>
          <w:lang w:eastAsia="en-GB"/>
        </w:rPr>
        <w:t>won by</w:t>
      </w:r>
      <w:r w:rsidRPr="004209AE">
        <w:rPr>
          <w:rFonts w:ascii="Arial" w:eastAsia="Times New Roman" w:hAnsi="Arial" w:cs="Arial"/>
          <w:sz w:val="22"/>
          <w:szCs w:val="22"/>
          <w:lang w:eastAsia="en-GB"/>
        </w:rPr>
        <w:t xml:space="preserve"> Nonkanyiso “Laconco” Conco, and the Most Popular TV Soap or Telenovela </w:t>
      </w:r>
      <w:r w:rsidR="00E47FE8" w:rsidRPr="004209AE">
        <w:rPr>
          <w:rFonts w:ascii="Arial" w:eastAsia="Times New Roman" w:hAnsi="Arial" w:cs="Arial"/>
          <w:sz w:val="22"/>
          <w:szCs w:val="22"/>
          <w:lang w:eastAsia="en-GB"/>
        </w:rPr>
        <w:t xml:space="preserve">award was, for the second time in a row, </w:t>
      </w:r>
      <w:r w:rsidR="001F7B37" w:rsidRPr="004209AE">
        <w:rPr>
          <w:rFonts w:ascii="Arial" w:eastAsia="Times New Roman" w:hAnsi="Arial" w:cs="Arial"/>
          <w:sz w:val="22"/>
          <w:szCs w:val="22"/>
          <w:lang w:eastAsia="en-GB"/>
        </w:rPr>
        <w:t xml:space="preserve">won by </w:t>
      </w:r>
      <w:r w:rsidR="00E47FE8" w:rsidRPr="004209AE">
        <w:rPr>
          <w:rFonts w:ascii="Arial" w:eastAsia="Times New Roman" w:hAnsi="Arial" w:cs="Arial"/>
          <w:sz w:val="22"/>
          <w:szCs w:val="22"/>
          <w:lang w:eastAsia="en-GB"/>
        </w:rPr>
        <w:t xml:space="preserve">eTV’s </w:t>
      </w:r>
      <w:r w:rsidR="00E47FE8" w:rsidRPr="004209AE">
        <w:rPr>
          <w:rFonts w:ascii="Arial" w:eastAsia="Times New Roman" w:hAnsi="Arial" w:cs="Arial"/>
          <w:i/>
          <w:iCs/>
          <w:sz w:val="22"/>
          <w:szCs w:val="22"/>
          <w:lang w:eastAsia="en-GB"/>
        </w:rPr>
        <w:t>Scandal.</w:t>
      </w:r>
    </w:p>
    <w:p w14:paraId="3C56F20E" w14:textId="125680B3" w:rsidR="00643FBF" w:rsidRPr="004209AE" w:rsidRDefault="00D830ED" w:rsidP="004209AE">
      <w:pPr>
        <w:spacing w:before="100" w:beforeAutospacing="1" w:after="100" w:afterAutospacing="1" w:line="360" w:lineRule="auto"/>
        <w:jc w:val="both"/>
        <w:rPr>
          <w:rFonts w:ascii="Arial" w:eastAsia="Times New Roman" w:hAnsi="Arial" w:cs="Arial"/>
          <w:i/>
          <w:iCs/>
          <w:sz w:val="22"/>
          <w:szCs w:val="22"/>
          <w:lang w:eastAsia="en-GB"/>
        </w:rPr>
      </w:pPr>
      <w:r w:rsidRPr="004209AE">
        <w:rPr>
          <w:rFonts w:ascii="Arial" w:eastAsia="Times New Roman" w:hAnsi="Arial" w:cs="Arial"/>
          <w:sz w:val="22"/>
          <w:szCs w:val="22"/>
          <w:lang w:eastAsia="en-GB"/>
        </w:rPr>
        <w:t xml:space="preserve">The late Mpho Sebeng won the Best Supporting Actor </w:t>
      </w:r>
      <w:r w:rsidR="001F7B37" w:rsidRPr="004209AE">
        <w:rPr>
          <w:rFonts w:ascii="Arial" w:eastAsia="Times New Roman" w:hAnsi="Arial" w:cs="Arial"/>
          <w:sz w:val="22"/>
          <w:szCs w:val="22"/>
          <w:lang w:eastAsia="en-GB"/>
        </w:rPr>
        <w:t>in a</w:t>
      </w:r>
      <w:r w:rsidRPr="004209AE">
        <w:rPr>
          <w:rFonts w:ascii="Arial" w:eastAsia="Times New Roman" w:hAnsi="Arial" w:cs="Arial"/>
          <w:sz w:val="22"/>
          <w:szCs w:val="22"/>
          <w:lang w:eastAsia="en-GB"/>
        </w:rPr>
        <w:t xml:space="preserve"> Telenovela award for his performance on </w:t>
      </w:r>
      <w:r w:rsidR="00E47FE8" w:rsidRPr="004209AE">
        <w:rPr>
          <w:rFonts w:ascii="Arial" w:eastAsia="Times New Roman" w:hAnsi="Arial" w:cs="Arial"/>
          <w:sz w:val="22"/>
          <w:szCs w:val="22"/>
          <w:lang w:eastAsia="en-GB"/>
        </w:rPr>
        <w:t xml:space="preserve">S3’s </w:t>
      </w:r>
      <w:r w:rsidRPr="004209AE">
        <w:rPr>
          <w:rFonts w:ascii="Arial" w:eastAsia="Times New Roman" w:hAnsi="Arial" w:cs="Arial"/>
          <w:i/>
          <w:iCs/>
          <w:sz w:val="22"/>
          <w:szCs w:val="22"/>
          <w:lang w:eastAsia="en-GB"/>
        </w:rPr>
        <w:t>The Estate.</w:t>
      </w:r>
    </w:p>
    <w:p w14:paraId="5E27D7CE" w14:textId="15F03CBE" w:rsidR="008D0B6F" w:rsidRPr="004209AE" w:rsidRDefault="008D0B6F" w:rsidP="004209AE">
      <w:p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sz w:val="22"/>
          <w:szCs w:val="22"/>
          <w:lang w:eastAsia="en-GB"/>
        </w:rPr>
        <w:lastRenderedPageBreak/>
        <w:t xml:space="preserve">The prestigious </w:t>
      </w:r>
      <w:r w:rsidRPr="004209AE">
        <w:rPr>
          <w:rFonts w:ascii="Arial" w:eastAsia="Times New Roman" w:hAnsi="Arial" w:cs="Arial"/>
          <w:b/>
          <w:bCs/>
          <w:sz w:val="22"/>
          <w:szCs w:val="22"/>
          <w:lang w:eastAsia="en-GB"/>
        </w:rPr>
        <w:t>Lifetime Achiever Award</w:t>
      </w:r>
      <w:r w:rsidRPr="004209AE">
        <w:rPr>
          <w:rFonts w:ascii="Arial" w:eastAsia="Times New Roman" w:hAnsi="Arial" w:cs="Arial"/>
          <w:sz w:val="22"/>
          <w:szCs w:val="22"/>
          <w:lang w:eastAsia="en-GB"/>
        </w:rPr>
        <w:t xml:space="preserve"> was bestowed upon Arthur Molepo and Mfundi Vundla, two industry legends who have made significant contributions to the South African film and television landscape. Their careers have left an indelible mark, and their dedication to the craft continues to inspire.</w:t>
      </w:r>
    </w:p>
    <w:p w14:paraId="398EE61C" w14:textId="77777777" w:rsidR="008D0B6F" w:rsidRPr="004209AE" w:rsidRDefault="008D0B6F" w:rsidP="004209AE">
      <w:p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sz w:val="22"/>
          <w:szCs w:val="22"/>
          <w:lang w:eastAsia="en-GB"/>
        </w:rPr>
        <w:t xml:space="preserve">Additionally, </w:t>
      </w:r>
      <w:r w:rsidRPr="004209AE">
        <w:rPr>
          <w:rFonts w:ascii="Arial" w:eastAsia="Times New Roman" w:hAnsi="Arial" w:cs="Arial"/>
          <w:b/>
          <w:bCs/>
          <w:sz w:val="22"/>
          <w:szCs w:val="22"/>
          <w:lang w:eastAsia="en-GB"/>
        </w:rPr>
        <w:t>Kenneth Vuyani Mbalula</w:t>
      </w:r>
      <w:r w:rsidRPr="004209AE">
        <w:rPr>
          <w:rFonts w:ascii="Arial" w:eastAsia="Times New Roman" w:hAnsi="Arial" w:cs="Arial"/>
          <w:sz w:val="22"/>
          <w:szCs w:val="22"/>
          <w:lang w:eastAsia="en-GB"/>
        </w:rPr>
        <w:t xml:space="preserve"> was honoured with the </w:t>
      </w:r>
      <w:r w:rsidRPr="004209AE">
        <w:rPr>
          <w:rFonts w:ascii="Arial" w:eastAsia="Times New Roman" w:hAnsi="Arial" w:cs="Arial"/>
          <w:b/>
          <w:bCs/>
          <w:sz w:val="22"/>
          <w:szCs w:val="22"/>
          <w:lang w:eastAsia="en-GB"/>
        </w:rPr>
        <w:t>Youth Achiever Award</w:t>
      </w:r>
      <w:r w:rsidRPr="004209AE">
        <w:rPr>
          <w:rFonts w:ascii="Arial" w:eastAsia="Times New Roman" w:hAnsi="Arial" w:cs="Arial"/>
          <w:sz w:val="22"/>
          <w:szCs w:val="22"/>
          <w:lang w:eastAsia="en-GB"/>
        </w:rPr>
        <w:t xml:space="preserve">, and </w:t>
      </w:r>
      <w:r w:rsidRPr="004209AE">
        <w:rPr>
          <w:rFonts w:ascii="Arial" w:eastAsia="Times New Roman" w:hAnsi="Arial" w:cs="Arial"/>
          <w:b/>
          <w:bCs/>
          <w:sz w:val="22"/>
          <w:szCs w:val="22"/>
          <w:lang w:eastAsia="en-GB"/>
        </w:rPr>
        <w:t>Josh Crickmay</w:t>
      </w:r>
      <w:r w:rsidRPr="004209AE">
        <w:rPr>
          <w:rFonts w:ascii="Arial" w:eastAsia="Times New Roman" w:hAnsi="Arial" w:cs="Arial"/>
          <w:sz w:val="22"/>
          <w:szCs w:val="22"/>
          <w:lang w:eastAsia="en-GB"/>
        </w:rPr>
        <w:t xml:space="preserve"> received the </w:t>
      </w:r>
      <w:r w:rsidRPr="004209AE">
        <w:rPr>
          <w:rFonts w:ascii="Arial" w:eastAsia="Times New Roman" w:hAnsi="Arial" w:cs="Arial"/>
          <w:b/>
          <w:bCs/>
          <w:sz w:val="22"/>
          <w:szCs w:val="22"/>
          <w:lang w:eastAsia="en-GB"/>
        </w:rPr>
        <w:t>Emerging Filmmaker Award</w:t>
      </w:r>
      <w:r w:rsidRPr="004209AE">
        <w:rPr>
          <w:rFonts w:ascii="Arial" w:eastAsia="Times New Roman" w:hAnsi="Arial" w:cs="Arial"/>
          <w:sz w:val="22"/>
          <w:szCs w:val="22"/>
          <w:lang w:eastAsia="en-GB"/>
        </w:rPr>
        <w:t>, marking the next generation of talent shaping the future of the industry.</w:t>
      </w:r>
    </w:p>
    <w:p w14:paraId="3A1E85B5" w14:textId="3E573218" w:rsidR="008D0B6F" w:rsidRPr="004209AE" w:rsidRDefault="008D0B6F" w:rsidP="004209AE">
      <w:pPr>
        <w:spacing w:line="360" w:lineRule="auto"/>
        <w:jc w:val="both"/>
        <w:rPr>
          <w:rFonts w:ascii="Arial" w:eastAsia="Times New Roman" w:hAnsi="Arial" w:cs="Arial"/>
          <w:sz w:val="22"/>
          <w:szCs w:val="22"/>
          <w:lang w:eastAsia="en-GB"/>
        </w:rPr>
      </w:pPr>
      <w:r w:rsidRPr="004209AE">
        <w:rPr>
          <w:rFonts w:ascii="Arial" w:eastAsia="Times New Roman" w:hAnsi="Arial" w:cs="Arial"/>
          <w:sz w:val="22"/>
          <w:szCs w:val="22"/>
          <w:lang w:eastAsia="en-GB"/>
        </w:rPr>
        <w:t>The National Film and Video Foundation (NFVF), the proud custodians of the SAFTAs, applauds the tireless efforts of the SAFTAs jury for their rigorous evaluation process, as well as the SAFTAs Committee for their thoughtful consideration of the discretionary award winners. NFVF Acting CEO, Mr. Lebogang Mogoera, expressed gratitude, stating, "We are immensely proud of the calibre of talent showcased this year and the hard work of all those involved in bringing these stories to life.</w:t>
      </w:r>
      <w:r w:rsidR="00E47FE8" w:rsidRPr="004209AE">
        <w:rPr>
          <w:rFonts w:ascii="Arial" w:eastAsia="Times New Roman" w:hAnsi="Arial" w:cs="Arial"/>
          <w:sz w:val="22"/>
          <w:szCs w:val="22"/>
          <w:lang w:eastAsia="en-GB"/>
        </w:rPr>
        <w:t xml:space="preserve"> A big thank you to our </w:t>
      </w:r>
      <w:r w:rsidR="001F7B37" w:rsidRPr="004209AE">
        <w:rPr>
          <w:rFonts w:ascii="Arial" w:eastAsia="Times New Roman" w:hAnsi="Arial" w:cs="Arial"/>
          <w:sz w:val="22"/>
          <w:szCs w:val="22"/>
          <w:lang w:eastAsia="en-GB"/>
        </w:rPr>
        <w:t>long-standing broadcast partners Multichoice and SABC, w</w:t>
      </w:r>
      <w:r w:rsidR="00DC6235" w:rsidRPr="004209AE">
        <w:rPr>
          <w:rFonts w:ascii="Arial" w:eastAsia="Times New Roman" w:hAnsi="Arial" w:cs="Arial"/>
          <w:sz w:val="22"/>
          <w:szCs w:val="22"/>
          <w:lang w:eastAsia="en-GB"/>
        </w:rPr>
        <w:t xml:space="preserve">hose support enabled us to bring the awards to all South Africans, Black Swan Media for implementing a brilliant production that intentionally highlighted the importance of how film and </w:t>
      </w:r>
      <w:r w:rsidR="00672209" w:rsidRPr="004209AE">
        <w:rPr>
          <w:rFonts w:ascii="Arial" w:eastAsia="Times New Roman" w:hAnsi="Arial" w:cs="Arial"/>
          <w:sz w:val="22"/>
          <w:szCs w:val="22"/>
          <w:lang w:eastAsia="en-GB"/>
        </w:rPr>
        <w:t>TV</w:t>
      </w:r>
      <w:r w:rsidR="00DC6235" w:rsidRPr="004209AE">
        <w:rPr>
          <w:rFonts w:ascii="Arial" w:eastAsia="Times New Roman" w:hAnsi="Arial" w:cs="Arial"/>
          <w:sz w:val="22"/>
          <w:szCs w:val="22"/>
          <w:lang w:eastAsia="en-GB"/>
        </w:rPr>
        <w:t xml:space="preserve"> have helped archive our 30 year</w:t>
      </w:r>
      <w:r w:rsidR="009F52ED" w:rsidRPr="004209AE">
        <w:rPr>
          <w:rFonts w:ascii="Arial" w:eastAsia="Times New Roman" w:hAnsi="Arial" w:cs="Arial"/>
          <w:sz w:val="22"/>
          <w:szCs w:val="22"/>
          <w:lang w:eastAsia="en-GB"/>
        </w:rPr>
        <w:t>s of</w:t>
      </w:r>
      <w:r w:rsidR="00DC6235" w:rsidRPr="004209AE">
        <w:rPr>
          <w:rFonts w:ascii="Arial" w:eastAsia="Times New Roman" w:hAnsi="Arial" w:cs="Arial"/>
          <w:sz w:val="22"/>
          <w:szCs w:val="22"/>
          <w:lang w:eastAsia="en-GB"/>
        </w:rPr>
        <w:t xml:space="preserve"> democracy and of course o</w:t>
      </w:r>
      <w:r w:rsidR="009F52ED" w:rsidRPr="004209AE">
        <w:rPr>
          <w:rFonts w:ascii="Arial" w:eastAsia="Times New Roman" w:hAnsi="Arial" w:cs="Arial"/>
          <w:sz w:val="22"/>
          <w:szCs w:val="22"/>
          <w:lang w:eastAsia="en-GB"/>
        </w:rPr>
        <w:t>ur</w:t>
      </w:r>
      <w:r w:rsidR="00DC6235" w:rsidRPr="004209AE">
        <w:rPr>
          <w:rFonts w:ascii="Arial" w:eastAsia="Times New Roman" w:hAnsi="Arial" w:cs="Arial"/>
          <w:sz w:val="22"/>
          <w:szCs w:val="22"/>
          <w:lang w:eastAsia="en-GB"/>
        </w:rPr>
        <w:t xml:space="preserve"> </w:t>
      </w:r>
      <w:r w:rsidR="00854AB1" w:rsidRPr="004209AE">
        <w:rPr>
          <w:rFonts w:ascii="Arial" w:eastAsia="Times New Roman" w:hAnsi="Arial" w:cs="Arial"/>
          <w:sz w:val="22"/>
          <w:szCs w:val="22"/>
          <w:lang w:eastAsia="en-GB"/>
        </w:rPr>
        <w:t>sponsors, the Durban Film Office and Icebo</w:t>
      </w:r>
      <w:r w:rsidR="000817AD" w:rsidRPr="004209AE">
        <w:rPr>
          <w:rFonts w:ascii="Arial" w:eastAsia="Times New Roman" w:hAnsi="Arial" w:cs="Arial"/>
          <w:sz w:val="22"/>
          <w:szCs w:val="22"/>
          <w:lang w:eastAsia="en-GB"/>
        </w:rPr>
        <w:t>l</w:t>
      </w:r>
      <w:r w:rsidR="00854AB1" w:rsidRPr="004209AE">
        <w:rPr>
          <w:rFonts w:ascii="Arial" w:eastAsia="Times New Roman" w:hAnsi="Arial" w:cs="Arial"/>
          <w:sz w:val="22"/>
          <w:szCs w:val="22"/>
          <w:lang w:eastAsia="en-GB"/>
        </w:rPr>
        <w:t>ethu Group for their contribution to making this year’s SAFTAs a success.</w:t>
      </w:r>
      <w:r w:rsidRPr="004209AE">
        <w:rPr>
          <w:rFonts w:ascii="Arial" w:eastAsia="Times New Roman" w:hAnsi="Arial" w:cs="Arial"/>
          <w:sz w:val="22"/>
          <w:szCs w:val="22"/>
          <w:lang w:eastAsia="en-GB"/>
        </w:rPr>
        <w:t>"</w:t>
      </w:r>
    </w:p>
    <w:p w14:paraId="1BED32DA" w14:textId="77777777" w:rsidR="00DC6235" w:rsidRPr="004209AE" w:rsidRDefault="00DC6235" w:rsidP="004209AE">
      <w:pPr>
        <w:spacing w:line="360" w:lineRule="auto"/>
        <w:jc w:val="both"/>
        <w:rPr>
          <w:rFonts w:ascii="Arial" w:eastAsia="Times New Roman" w:hAnsi="Arial" w:cs="Arial"/>
          <w:sz w:val="22"/>
          <w:szCs w:val="22"/>
          <w:lang w:eastAsia="en-GB"/>
        </w:rPr>
      </w:pPr>
    </w:p>
    <w:p w14:paraId="3FFC39CF" w14:textId="3BA1BA7E" w:rsidR="008D0B6F" w:rsidRPr="004209AE" w:rsidRDefault="008D0B6F" w:rsidP="004209AE">
      <w:pPr>
        <w:spacing w:line="360" w:lineRule="auto"/>
        <w:jc w:val="both"/>
        <w:rPr>
          <w:rFonts w:ascii="Arial" w:eastAsia="Times New Roman" w:hAnsi="Arial" w:cs="Arial"/>
          <w:sz w:val="22"/>
          <w:szCs w:val="22"/>
          <w:lang w:eastAsia="en-GB"/>
        </w:rPr>
      </w:pPr>
      <w:r w:rsidRPr="004209AE">
        <w:rPr>
          <w:rFonts w:ascii="Arial" w:eastAsia="Times New Roman" w:hAnsi="Arial" w:cs="Arial"/>
          <w:sz w:val="22"/>
          <w:szCs w:val="22"/>
          <w:lang w:eastAsia="en-GB"/>
        </w:rPr>
        <w:t xml:space="preserve">The full list of winners can be found on all SAFTAs social media platforms, the #SAFTAS18 hashtag and the NFVF website </w:t>
      </w:r>
      <w:hyperlink r:id="rId9" w:tgtFrame="_new" w:history="1">
        <w:r w:rsidRPr="004209AE">
          <w:rPr>
            <w:rFonts w:ascii="Arial" w:eastAsia="Times New Roman" w:hAnsi="Arial" w:cs="Arial"/>
            <w:sz w:val="22"/>
            <w:szCs w:val="22"/>
            <w:lang w:eastAsia="en-GB"/>
          </w:rPr>
          <w:t>www.nfvf.co.za</w:t>
        </w:r>
      </w:hyperlink>
      <w:r w:rsidRPr="004209AE">
        <w:rPr>
          <w:rFonts w:ascii="Arial" w:eastAsia="Times New Roman" w:hAnsi="Arial" w:cs="Arial"/>
          <w:sz w:val="22"/>
          <w:szCs w:val="22"/>
          <w:lang w:eastAsia="en-GB"/>
        </w:rPr>
        <w:t>.</w:t>
      </w:r>
    </w:p>
    <w:p w14:paraId="467C3689" w14:textId="77777777" w:rsidR="000817AD" w:rsidRPr="004209AE" w:rsidRDefault="000817AD" w:rsidP="004209AE">
      <w:pPr>
        <w:spacing w:line="360" w:lineRule="auto"/>
        <w:jc w:val="both"/>
        <w:rPr>
          <w:rFonts w:ascii="Arial" w:eastAsia="Times New Roman" w:hAnsi="Arial" w:cs="Arial"/>
          <w:sz w:val="22"/>
          <w:szCs w:val="22"/>
          <w:lang w:eastAsia="en-GB"/>
        </w:rPr>
      </w:pPr>
    </w:p>
    <w:p w14:paraId="4A4297DC" w14:textId="2644F98B" w:rsidR="008D0B6F" w:rsidRPr="004209AE" w:rsidRDefault="008D0B6F" w:rsidP="004209AE">
      <w:pPr>
        <w:spacing w:line="360" w:lineRule="auto"/>
        <w:jc w:val="both"/>
        <w:rPr>
          <w:rFonts w:ascii="Arial" w:eastAsia="Times New Roman" w:hAnsi="Arial" w:cs="Arial"/>
          <w:sz w:val="22"/>
          <w:szCs w:val="22"/>
          <w:lang w:eastAsia="en-GB"/>
        </w:rPr>
      </w:pPr>
      <w:r w:rsidRPr="004209AE">
        <w:rPr>
          <w:rFonts w:ascii="Arial" w:eastAsia="Times New Roman" w:hAnsi="Arial" w:cs="Arial"/>
          <w:sz w:val="22"/>
          <w:szCs w:val="22"/>
          <w:lang w:eastAsia="en-GB"/>
        </w:rPr>
        <w:t>Congratulations to all the winners!</w:t>
      </w:r>
    </w:p>
    <w:p w14:paraId="3F25FFD2" w14:textId="77777777" w:rsidR="000817AD" w:rsidRPr="004209AE" w:rsidRDefault="000817AD" w:rsidP="004209AE">
      <w:pPr>
        <w:spacing w:line="360" w:lineRule="auto"/>
        <w:jc w:val="both"/>
        <w:rPr>
          <w:rFonts w:ascii="Arial" w:eastAsia="Times New Roman" w:hAnsi="Arial" w:cs="Arial"/>
          <w:sz w:val="22"/>
          <w:szCs w:val="22"/>
          <w:lang w:eastAsia="en-GB"/>
        </w:rPr>
      </w:pPr>
    </w:p>
    <w:p w14:paraId="77C8AEB5" w14:textId="77777777" w:rsidR="008D0B6F" w:rsidRPr="004209AE" w:rsidRDefault="008D0B6F" w:rsidP="004209AE">
      <w:pPr>
        <w:spacing w:line="360" w:lineRule="auto"/>
        <w:jc w:val="both"/>
        <w:rPr>
          <w:rFonts w:ascii="Arial" w:eastAsia="Times New Roman" w:hAnsi="Arial" w:cs="Arial"/>
          <w:sz w:val="22"/>
          <w:szCs w:val="22"/>
          <w:lang w:eastAsia="en-GB"/>
        </w:rPr>
      </w:pPr>
      <w:r w:rsidRPr="004209AE">
        <w:rPr>
          <w:rFonts w:ascii="Arial" w:eastAsia="Times New Roman" w:hAnsi="Arial" w:cs="Arial"/>
          <w:sz w:val="22"/>
          <w:szCs w:val="22"/>
          <w:lang w:eastAsia="en-GB"/>
        </w:rPr>
        <w:t>For further information, please contact:</w:t>
      </w:r>
    </w:p>
    <w:p w14:paraId="55F00AFB" w14:textId="77777777" w:rsidR="000817AD" w:rsidRPr="004209AE" w:rsidRDefault="008D0B6F" w:rsidP="004209AE">
      <w:pPr>
        <w:spacing w:line="360" w:lineRule="auto"/>
        <w:jc w:val="both"/>
        <w:rPr>
          <w:rFonts w:ascii="Arial" w:eastAsia="Times New Roman" w:hAnsi="Arial" w:cs="Arial"/>
          <w:sz w:val="22"/>
          <w:szCs w:val="22"/>
          <w:lang w:eastAsia="en-GB"/>
        </w:rPr>
      </w:pPr>
      <w:r w:rsidRPr="004209AE">
        <w:rPr>
          <w:rFonts w:ascii="Arial" w:eastAsia="Times New Roman" w:hAnsi="Arial" w:cs="Arial"/>
          <w:sz w:val="22"/>
          <w:szCs w:val="22"/>
          <w:lang w:eastAsia="en-GB"/>
        </w:rPr>
        <w:t>Lerato Mokopanele</w:t>
      </w:r>
    </w:p>
    <w:p w14:paraId="0F1F643B" w14:textId="71C07AB2" w:rsidR="000817AD" w:rsidRPr="004209AE" w:rsidRDefault="008D0B6F" w:rsidP="004209AE">
      <w:pPr>
        <w:spacing w:line="360" w:lineRule="auto"/>
        <w:jc w:val="both"/>
        <w:rPr>
          <w:rFonts w:ascii="Arial" w:eastAsia="Times New Roman" w:hAnsi="Arial" w:cs="Arial"/>
          <w:sz w:val="22"/>
          <w:szCs w:val="22"/>
          <w:lang w:eastAsia="en-GB"/>
        </w:rPr>
      </w:pPr>
      <w:r w:rsidRPr="004209AE">
        <w:rPr>
          <w:rFonts w:ascii="Arial" w:eastAsia="Times New Roman" w:hAnsi="Arial" w:cs="Arial"/>
          <w:sz w:val="22"/>
          <w:szCs w:val="22"/>
          <w:lang w:eastAsia="en-GB"/>
        </w:rPr>
        <w:t>Marketing and Communications Manager</w:t>
      </w:r>
    </w:p>
    <w:p w14:paraId="003002FE" w14:textId="4B1D42DA" w:rsidR="000817AD" w:rsidRPr="004209AE" w:rsidRDefault="000817AD" w:rsidP="004209AE">
      <w:pPr>
        <w:spacing w:line="360" w:lineRule="auto"/>
        <w:jc w:val="both"/>
        <w:rPr>
          <w:rFonts w:ascii="Arial" w:eastAsia="Times New Roman" w:hAnsi="Arial" w:cs="Arial"/>
          <w:sz w:val="22"/>
          <w:szCs w:val="22"/>
          <w:lang w:eastAsia="en-GB"/>
        </w:rPr>
      </w:pPr>
      <w:r w:rsidRPr="004209AE">
        <w:rPr>
          <w:rFonts w:ascii="Arial" w:eastAsia="Times New Roman" w:hAnsi="Arial" w:cs="Arial"/>
          <w:sz w:val="22"/>
          <w:szCs w:val="22"/>
          <w:lang w:eastAsia="en-GB"/>
        </w:rPr>
        <w:t>National Film and Video Foundation (NFVF)</w:t>
      </w:r>
    </w:p>
    <w:p w14:paraId="2EFC8A6D" w14:textId="2C99EBC7" w:rsidR="000817AD" w:rsidRPr="004209AE" w:rsidRDefault="000817AD" w:rsidP="004209AE">
      <w:pPr>
        <w:spacing w:line="360" w:lineRule="auto"/>
        <w:jc w:val="both"/>
        <w:rPr>
          <w:rFonts w:ascii="Arial" w:eastAsia="Times New Roman" w:hAnsi="Arial" w:cs="Arial"/>
          <w:sz w:val="22"/>
          <w:szCs w:val="22"/>
          <w:lang w:val="de-DE" w:eastAsia="en-GB"/>
        </w:rPr>
      </w:pPr>
      <w:r w:rsidRPr="004209AE">
        <w:rPr>
          <w:rFonts w:ascii="Arial" w:eastAsia="Times New Roman" w:hAnsi="Arial" w:cs="Arial"/>
          <w:sz w:val="22"/>
          <w:szCs w:val="22"/>
          <w:lang w:val="de-DE" w:eastAsia="en-GB"/>
        </w:rPr>
        <w:t>Tel: +27 11 483 0880</w:t>
      </w:r>
    </w:p>
    <w:p w14:paraId="27F6F28F" w14:textId="25F46A29" w:rsidR="000817AD" w:rsidRPr="004209AE" w:rsidRDefault="000817AD" w:rsidP="004209AE">
      <w:pPr>
        <w:spacing w:line="360" w:lineRule="auto"/>
        <w:jc w:val="both"/>
        <w:rPr>
          <w:rFonts w:ascii="Arial" w:eastAsia="Times New Roman" w:hAnsi="Arial" w:cs="Arial"/>
          <w:sz w:val="22"/>
          <w:szCs w:val="22"/>
          <w:lang w:val="de-DE" w:eastAsia="en-GB"/>
        </w:rPr>
      </w:pPr>
      <w:r w:rsidRPr="004209AE">
        <w:rPr>
          <w:rFonts w:ascii="Arial" w:eastAsia="Times New Roman" w:hAnsi="Arial" w:cs="Arial"/>
          <w:sz w:val="22"/>
          <w:szCs w:val="22"/>
          <w:lang w:val="de-DE" w:eastAsia="en-GB"/>
        </w:rPr>
        <w:t>Email:leratom@nfvf.co.za</w:t>
      </w:r>
    </w:p>
    <w:p w14:paraId="68E34326" w14:textId="19072CB8" w:rsidR="008D0B6F" w:rsidRPr="004209AE" w:rsidRDefault="008D0B6F" w:rsidP="004209AE">
      <w:pPr>
        <w:spacing w:line="360" w:lineRule="auto"/>
        <w:jc w:val="both"/>
        <w:rPr>
          <w:rFonts w:ascii="Arial" w:eastAsia="Times New Roman" w:hAnsi="Arial" w:cs="Arial"/>
          <w:sz w:val="22"/>
          <w:szCs w:val="22"/>
          <w:lang w:val="de-DE" w:eastAsia="en-GB"/>
        </w:rPr>
      </w:pPr>
    </w:p>
    <w:p w14:paraId="7193EA22" w14:textId="3C9A7BAA" w:rsidR="008D0B6F" w:rsidRPr="004209AE" w:rsidRDefault="008D0B6F" w:rsidP="004209AE">
      <w:pPr>
        <w:spacing w:before="100" w:beforeAutospacing="1" w:after="100" w:afterAutospacing="1" w:line="360" w:lineRule="auto"/>
        <w:jc w:val="both"/>
        <w:rPr>
          <w:rFonts w:ascii="Arial" w:eastAsia="Times New Roman" w:hAnsi="Arial" w:cs="Arial"/>
          <w:b/>
          <w:bCs/>
          <w:sz w:val="22"/>
          <w:szCs w:val="22"/>
          <w:lang w:eastAsia="en-GB"/>
        </w:rPr>
      </w:pPr>
      <w:r w:rsidRPr="004209AE">
        <w:rPr>
          <w:rFonts w:ascii="Arial" w:eastAsia="Times New Roman" w:hAnsi="Arial" w:cs="Arial"/>
          <w:b/>
          <w:bCs/>
          <w:sz w:val="22"/>
          <w:szCs w:val="22"/>
          <w:lang w:eastAsia="en-GB"/>
        </w:rPr>
        <w:t>-Ends-</w:t>
      </w:r>
    </w:p>
    <w:p w14:paraId="0D86F3C4" w14:textId="77777777" w:rsidR="000817AD" w:rsidRPr="004209AE" w:rsidRDefault="000817AD" w:rsidP="004209AE">
      <w:pPr>
        <w:spacing w:before="100" w:beforeAutospacing="1" w:after="100" w:afterAutospacing="1" w:line="360" w:lineRule="auto"/>
        <w:jc w:val="both"/>
        <w:rPr>
          <w:rFonts w:ascii="Arial" w:eastAsia="Times New Roman" w:hAnsi="Arial" w:cs="Arial"/>
          <w:sz w:val="22"/>
          <w:szCs w:val="22"/>
          <w:lang w:eastAsia="en-GB"/>
        </w:rPr>
      </w:pPr>
    </w:p>
    <w:p w14:paraId="528A18AE" w14:textId="77777777" w:rsidR="008D0B6F" w:rsidRPr="004209AE" w:rsidRDefault="008D0B6F" w:rsidP="004209AE">
      <w:p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b/>
          <w:bCs/>
          <w:sz w:val="22"/>
          <w:szCs w:val="22"/>
          <w:u w:val="single"/>
          <w:lang w:eastAsia="en-GB"/>
        </w:rPr>
        <w:lastRenderedPageBreak/>
        <w:t>About SAFTAs</w:t>
      </w:r>
    </w:p>
    <w:p w14:paraId="16E1AE7E" w14:textId="77777777" w:rsidR="008D0B6F" w:rsidRPr="004209AE" w:rsidRDefault="008D0B6F" w:rsidP="004209AE">
      <w:p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sz w:val="22"/>
          <w:szCs w:val="22"/>
          <w:lang w:eastAsia="en-GB"/>
        </w:rPr>
        <w:t>The South African Film &amp; Television Awards (SAFTAs) were established by industry representatives and the National Film &amp; Video Foundation (NFVF), as an event that honours, celebrates, and promotes the creativity, quality &amp; excellence of the South African film &amp; television talent. They also serve to encourage the development of new talent, fostering a generation of filmmakers united in the collective mission of telling authentic South African stories.</w:t>
      </w:r>
    </w:p>
    <w:p w14:paraId="6AEFE519" w14:textId="77777777" w:rsidR="008D0B6F" w:rsidRPr="004209AE" w:rsidRDefault="008D0B6F" w:rsidP="004209AE">
      <w:p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b/>
          <w:bCs/>
          <w:sz w:val="22"/>
          <w:szCs w:val="22"/>
          <w:u w:val="single"/>
          <w:lang w:eastAsia="en-GB"/>
        </w:rPr>
        <w:t>About NFVF</w:t>
      </w:r>
    </w:p>
    <w:p w14:paraId="1034DB4F" w14:textId="77777777" w:rsidR="008D0B6F" w:rsidRPr="004209AE" w:rsidRDefault="008D0B6F" w:rsidP="004209AE">
      <w:p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sz w:val="22"/>
          <w:szCs w:val="22"/>
          <w:lang w:eastAsia="en-GB"/>
        </w:rPr>
        <w:t>The National Film and Video Foundation (NFVF) is an agency of the Department Sport, Arts and Culture that was created to ensure the equitable growth of South Africa’s film and video industry. The NFVF does this by providing funding for the development, production, marketing, and distribution of films and also the training and development of filmmakers. In addition, the NFVF commissions research and produces industry statistics that provide both the public and stakeholders with valuable insights into the South African film industry.</w:t>
      </w:r>
    </w:p>
    <w:p w14:paraId="56CE167A" w14:textId="77777777" w:rsidR="008D0B6F" w:rsidRPr="004209AE" w:rsidRDefault="008D0B6F" w:rsidP="004209AE">
      <w:p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b/>
          <w:bCs/>
          <w:sz w:val="22"/>
          <w:szCs w:val="22"/>
          <w:u w:val="single"/>
          <w:lang w:eastAsia="en-GB"/>
        </w:rPr>
        <w:t>About Multichoice (MCG)</w:t>
      </w:r>
    </w:p>
    <w:p w14:paraId="3B4129AD" w14:textId="77777777" w:rsidR="008D0B6F" w:rsidRPr="004209AE" w:rsidRDefault="008D0B6F" w:rsidP="004209AE">
      <w:p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sz w:val="22"/>
          <w:szCs w:val="22"/>
          <w:lang w:eastAsia="en-GB"/>
        </w:rPr>
        <w:t>MultiChoice Group (MCG), which listed in the Main Board of the JSE on 27 February 2019, is one of the fastest-growing video entertainment providers globally, delivering entertainment products and services to 21.1m households across 50 countries on the African continent. Its track record of more than 30 years is reflective of a commitment to provide audiences with only the best local, sport and international content. </w:t>
      </w:r>
    </w:p>
    <w:p w14:paraId="4DE8A624" w14:textId="77777777" w:rsidR="008D0B6F" w:rsidRPr="004209AE" w:rsidRDefault="008D0B6F" w:rsidP="004209AE">
      <w:p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sz w:val="22"/>
          <w:szCs w:val="22"/>
          <w:lang w:eastAsia="en-GB"/>
        </w:rPr>
        <w:t>MCG’s strong partnerships with distributors, installers, and telecommunication companies, along with its well-established payment solutions, competitive pricing and choice of viewership packages continue to secure its place in the global market, while also providing solutions unique to the African market. Its direct-to-home (DTH), digital terrestrial television (DTT) and over-the-top (OTT) solutions enable the business to stay relevant and aligned to changing consumer habits while capturing new markets. </w:t>
      </w:r>
    </w:p>
    <w:p w14:paraId="713A9A2D" w14:textId="77777777" w:rsidR="008D0B6F" w:rsidRPr="004209AE" w:rsidRDefault="008D0B6F" w:rsidP="004209AE">
      <w:p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sz w:val="22"/>
          <w:szCs w:val="22"/>
          <w:lang w:eastAsia="en-GB"/>
        </w:rPr>
        <w:t>Content is at the very core of the business. MCG aims to deliver quality content anywhere, anytime and on any device through a comprehensive video entertainment offering at different price points. As pioneers in African video entertainment, MCG plays an important role in making information and entertainment easily accessible to Africans. </w:t>
      </w:r>
    </w:p>
    <w:p w14:paraId="7039AE26" w14:textId="77777777" w:rsidR="008D0B6F" w:rsidRPr="004209AE" w:rsidRDefault="008D0B6F" w:rsidP="004209AE">
      <w:p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sz w:val="22"/>
          <w:szCs w:val="22"/>
          <w:lang w:eastAsia="en-GB"/>
        </w:rPr>
        <w:lastRenderedPageBreak/>
        <w:t>MCG aims to secure content rights in a manner that is cost-effective and reflective of the diversity of its audiences. Its substantial portfolio includes award-winning local content (a key differentiator in its service offering), a leading sports offering (including production capabilities) and access to international content, which is all shared on the group’s platforms: DStv, GOtv, Showmax, M-Net and SuperSport. </w:t>
      </w:r>
    </w:p>
    <w:p w14:paraId="6FDAE71B" w14:textId="77777777" w:rsidR="008D0B6F" w:rsidRPr="004209AE" w:rsidRDefault="008D0B6F" w:rsidP="004209AE">
      <w:p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sz w:val="22"/>
          <w:szCs w:val="22"/>
          <w:lang w:eastAsia="en-GB"/>
        </w:rPr>
        <w:t>MCG has superior technology capability through the security solutions that Irdeto, its technology company, brings to the group. These solutions enable MultiChoice to protect its investment, create new offerings and combat cybercrime. With 50 years’ expertise in software security, Irdeto’s software security solutions and cyber services protect over 5bn devices and applications for some of the world’s best brands. </w:t>
      </w:r>
    </w:p>
    <w:p w14:paraId="3CFA8366" w14:textId="0EA511F5" w:rsidR="004209AE" w:rsidRPr="004209AE" w:rsidRDefault="008D0B6F" w:rsidP="004209AE">
      <w:pPr>
        <w:spacing w:before="100" w:beforeAutospacing="1" w:after="100" w:afterAutospacing="1" w:line="360" w:lineRule="auto"/>
        <w:jc w:val="both"/>
        <w:rPr>
          <w:rFonts w:ascii="Arial" w:eastAsia="Times New Roman" w:hAnsi="Arial" w:cs="Arial"/>
          <w:sz w:val="22"/>
          <w:szCs w:val="22"/>
          <w:lang w:eastAsia="en-GB"/>
        </w:rPr>
      </w:pPr>
      <w:r w:rsidRPr="004209AE">
        <w:rPr>
          <w:rFonts w:ascii="Arial" w:eastAsia="Times New Roman" w:hAnsi="Arial" w:cs="Arial"/>
          <w:b/>
          <w:bCs/>
          <w:sz w:val="22"/>
          <w:szCs w:val="22"/>
          <w:u w:val="single"/>
          <w:lang w:eastAsia="en-GB"/>
        </w:rPr>
        <w:t xml:space="preserve">About </w:t>
      </w:r>
      <w:r w:rsidR="00705582" w:rsidRPr="004209AE">
        <w:rPr>
          <w:rFonts w:ascii="Arial" w:eastAsia="Times New Roman" w:hAnsi="Arial" w:cs="Arial"/>
          <w:b/>
          <w:bCs/>
          <w:sz w:val="22"/>
          <w:szCs w:val="22"/>
          <w:u w:val="single"/>
          <w:lang w:eastAsia="en-GB"/>
        </w:rPr>
        <w:t xml:space="preserve">SABC 2 </w:t>
      </w:r>
    </w:p>
    <w:p w14:paraId="718FB445" w14:textId="77777777" w:rsidR="004209AE" w:rsidRPr="004209AE" w:rsidRDefault="004209AE" w:rsidP="004209AE">
      <w:pPr>
        <w:spacing w:line="360" w:lineRule="auto"/>
        <w:jc w:val="both"/>
        <w:rPr>
          <w:rFonts w:ascii="Arial" w:eastAsia="Times New Roman" w:hAnsi="Arial" w:cs="Arial"/>
          <w:sz w:val="22"/>
          <w:szCs w:val="22"/>
          <w:lang w:eastAsia="en-ZA"/>
        </w:rPr>
      </w:pPr>
      <w:r w:rsidRPr="004209AE">
        <w:rPr>
          <w:rFonts w:ascii="Arial" w:eastAsia="Times New Roman" w:hAnsi="Arial" w:cs="Arial"/>
          <w:sz w:val="22"/>
          <w:szCs w:val="22"/>
          <w:lang w:eastAsia="en-ZA"/>
        </w:rPr>
        <w:t>SABC2 is one of the SABC TV channels housed under Video Entertainment.</w:t>
      </w:r>
    </w:p>
    <w:p w14:paraId="3103C190" w14:textId="77777777" w:rsidR="004209AE" w:rsidRPr="004209AE" w:rsidRDefault="004209AE" w:rsidP="004209AE">
      <w:pPr>
        <w:spacing w:line="360" w:lineRule="auto"/>
        <w:jc w:val="both"/>
        <w:rPr>
          <w:rFonts w:ascii="Arial" w:eastAsia="Times New Roman" w:hAnsi="Arial" w:cs="Arial"/>
          <w:sz w:val="22"/>
          <w:szCs w:val="22"/>
          <w:lang w:eastAsia="en-ZA"/>
        </w:rPr>
      </w:pPr>
      <w:r w:rsidRPr="004209AE">
        <w:rPr>
          <w:rFonts w:ascii="Arial" w:eastAsia="Times New Roman" w:hAnsi="Arial" w:cs="Arial"/>
          <w:sz w:val="22"/>
          <w:szCs w:val="22"/>
          <w:lang w:eastAsia="en-ZA"/>
        </w:rPr>
        <w:t> </w:t>
      </w:r>
    </w:p>
    <w:p w14:paraId="78258CF2" w14:textId="77777777" w:rsidR="004209AE" w:rsidRPr="004209AE" w:rsidRDefault="004209AE" w:rsidP="004209AE">
      <w:pPr>
        <w:spacing w:line="360" w:lineRule="auto"/>
        <w:jc w:val="both"/>
        <w:rPr>
          <w:rFonts w:ascii="Arial" w:eastAsia="Times New Roman" w:hAnsi="Arial" w:cs="Arial"/>
          <w:sz w:val="22"/>
          <w:szCs w:val="22"/>
          <w:lang w:eastAsia="en-ZA"/>
        </w:rPr>
      </w:pPr>
      <w:r w:rsidRPr="004209AE">
        <w:rPr>
          <w:rFonts w:ascii="Arial" w:eastAsia="Times New Roman" w:hAnsi="Arial" w:cs="Arial"/>
          <w:sz w:val="22"/>
          <w:szCs w:val="22"/>
          <w:lang w:eastAsia="en-ZA"/>
        </w:rPr>
        <w:t>With a daily average reach of 4.8 million viewers, SABC2 is one of the top 5 biggest channels in South Africa. Uniquely positioned as a Family Entertainment channel making great strides in identifying compelling content with high entertainment suitable for family viewing.</w:t>
      </w:r>
    </w:p>
    <w:p w14:paraId="539D25BC" w14:textId="77777777" w:rsidR="004209AE" w:rsidRPr="004209AE" w:rsidRDefault="004209AE" w:rsidP="004209AE">
      <w:pPr>
        <w:spacing w:line="360" w:lineRule="auto"/>
        <w:jc w:val="both"/>
        <w:rPr>
          <w:rFonts w:ascii="Arial" w:eastAsia="Times New Roman" w:hAnsi="Arial" w:cs="Arial"/>
          <w:sz w:val="22"/>
          <w:szCs w:val="22"/>
          <w:lang w:eastAsia="en-ZA"/>
        </w:rPr>
      </w:pPr>
      <w:r w:rsidRPr="004209AE">
        <w:rPr>
          <w:rFonts w:ascii="Arial" w:eastAsia="Times New Roman" w:hAnsi="Arial" w:cs="Arial"/>
          <w:sz w:val="22"/>
          <w:szCs w:val="22"/>
          <w:lang w:eastAsia="en-ZA"/>
        </w:rPr>
        <w:t> </w:t>
      </w:r>
    </w:p>
    <w:p w14:paraId="4EBD8705" w14:textId="77777777" w:rsidR="004209AE" w:rsidRPr="004209AE" w:rsidRDefault="004209AE" w:rsidP="004209AE">
      <w:pPr>
        <w:spacing w:line="360" w:lineRule="auto"/>
        <w:jc w:val="both"/>
        <w:rPr>
          <w:rFonts w:ascii="Arial" w:eastAsia="Times New Roman" w:hAnsi="Arial" w:cs="Arial"/>
          <w:sz w:val="22"/>
          <w:szCs w:val="22"/>
          <w:lang w:eastAsia="en-ZA"/>
        </w:rPr>
      </w:pPr>
      <w:r w:rsidRPr="004209AE">
        <w:rPr>
          <w:rFonts w:ascii="Arial" w:eastAsia="Times New Roman" w:hAnsi="Arial" w:cs="Arial"/>
          <w:sz w:val="22"/>
          <w:szCs w:val="22"/>
          <w:lang w:eastAsia="en-ZA"/>
        </w:rPr>
        <w:t xml:space="preserve">SABC2 is for the 'now' family recognising the changes within South Africa's family DNA. The channel recognises all family types: Nuclear </w:t>
      </w:r>
      <w:r w:rsidRPr="004209AE">
        <w:rPr>
          <w:rFonts w:ascii="Arial" w:eastAsia="Times New Roman" w:hAnsi="Arial" w:cs="Arial"/>
          <w:i/>
          <w:iCs/>
          <w:sz w:val="22"/>
          <w:szCs w:val="22"/>
          <w:lang w:eastAsia="en-ZA"/>
        </w:rPr>
        <w:t xml:space="preserve">families, </w:t>
      </w:r>
      <w:r w:rsidRPr="004209AE">
        <w:rPr>
          <w:rFonts w:ascii="Arial" w:eastAsia="Times New Roman" w:hAnsi="Arial" w:cs="Arial"/>
          <w:sz w:val="22"/>
          <w:szCs w:val="22"/>
          <w:lang w:eastAsia="en-ZA"/>
        </w:rPr>
        <w:t xml:space="preserve">Same-sex, </w:t>
      </w:r>
      <w:r w:rsidRPr="004209AE">
        <w:rPr>
          <w:rFonts w:ascii="Arial" w:eastAsia="Times New Roman" w:hAnsi="Arial" w:cs="Arial"/>
          <w:i/>
          <w:iCs/>
          <w:sz w:val="22"/>
          <w:szCs w:val="22"/>
          <w:lang w:eastAsia="en-ZA"/>
        </w:rPr>
        <w:t xml:space="preserve">families, </w:t>
      </w:r>
      <w:r w:rsidRPr="004209AE">
        <w:rPr>
          <w:rFonts w:ascii="Arial" w:eastAsia="Times New Roman" w:hAnsi="Arial" w:cs="Arial"/>
          <w:sz w:val="22"/>
          <w:szCs w:val="22"/>
          <w:lang w:eastAsia="en-ZA"/>
        </w:rPr>
        <w:t xml:space="preserve">Single-parent </w:t>
      </w:r>
      <w:r w:rsidRPr="004209AE">
        <w:rPr>
          <w:rFonts w:ascii="Arial" w:eastAsia="Times New Roman" w:hAnsi="Arial" w:cs="Arial"/>
          <w:i/>
          <w:iCs/>
          <w:sz w:val="22"/>
          <w:szCs w:val="22"/>
          <w:lang w:eastAsia="en-ZA"/>
        </w:rPr>
        <w:t xml:space="preserve">families, </w:t>
      </w:r>
      <w:r w:rsidRPr="004209AE">
        <w:rPr>
          <w:rFonts w:ascii="Arial" w:eastAsia="Times New Roman" w:hAnsi="Arial" w:cs="Arial"/>
          <w:sz w:val="22"/>
          <w:szCs w:val="22"/>
          <w:lang w:eastAsia="en-ZA"/>
        </w:rPr>
        <w:t xml:space="preserve">Extended </w:t>
      </w:r>
      <w:r w:rsidRPr="004209AE">
        <w:rPr>
          <w:rFonts w:ascii="Arial" w:eastAsia="Times New Roman" w:hAnsi="Arial" w:cs="Arial"/>
          <w:i/>
          <w:iCs/>
          <w:sz w:val="22"/>
          <w:szCs w:val="22"/>
          <w:lang w:eastAsia="en-ZA"/>
        </w:rPr>
        <w:t xml:space="preserve">families, </w:t>
      </w:r>
      <w:r w:rsidRPr="004209AE">
        <w:rPr>
          <w:rFonts w:ascii="Arial" w:eastAsia="Times New Roman" w:hAnsi="Arial" w:cs="Arial"/>
          <w:sz w:val="22"/>
          <w:szCs w:val="22"/>
          <w:lang w:eastAsia="en-ZA"/>
        </w:rPr>
        <w:t xml:space="preserve">Childless </w:t>
      </w:r>
      <w:r w:rsidRPr="004209AE">
        <w:rPr>
          <w:rFonts w:ascii="Arial" w:eastAsia="Times New Roman" w:hAnsi="Arial" w:cs="Arial"/>
          <w:i/>
          <w:iCs/>
          <w:sz w:val="22"/>
          <w:szCs w:val="22"/>
          <w:lang w:eastAsia="en-ZA"/>
        </w:rPr>
        <w:t xml:space="preserve">families, </w:t>
      </w:r>
      <w:r w:rsidRPr="004209AE">
        <w:rPr>
          <w:rFonts w:ascii="Arial" w:eastAsia="Times New Roman" w:hAnsi="Arial" w:cs="Arial"/>
          <w:sz w:val="22"/>
          <w:szCs w:val="22"/>
          <w:lang w:eastAsia="en-ZA"/>
        </w:rPr>
        <w:t xml:space="preserve">Blended </w:t>
      </w:r>
      <w:r w:rsidRPr="004209AE">
        <w:rPr>
          <w:rFonts w:ascii="Arial" w:eastAsia="Times New Roman" w:hAnsi="Arial" w:cs="Arial"/>
          <w:i/>
          <w:iCs/>
          <w:sz w:val="22"/>
          <w:szCs w:val="22"/>
          <w:lang w:eastAsia="en-ZA"/>
        </w:rPr>
        <w:t xml:space="preserve">families, </w:t>
      </w:r>
      <w:r w:rsidRPr="004209AE">
        <w:rPr>
          <w:rFonts w:ascii="Arial" w:eastAsia="Times New Roman" w:hAnsi="Arial" w:cs="Arial"/>
          <w:sz w:val="22"/>
          <w:szCs w:val="22"/>
          <w:lang w:eastAsia="en-ZA"/>
        </w:rPr>
        <w:t xml:space="preserve">Foster families, Stepfamilies and Grandparent </w:t>
      </w:r>
      <w:r w:rsidRPr="004209AE">
        <w:rPr>
          <w:rFonts w:ascii="Arial" w:eastAsia="Times New Roman" w:hAnsi="Arial" w:cs="Arial"/>
          <w:i/>
          <w:iCs/>
          <w:sz w:val="22"/>
          <w:szCs w:val="22"/>
          <w:lang w:eastAsia="en-ZA"/>
        </w:rPr>
        <w:t>families</w:t>
      </w:r>
      <w:r w:rsidRPr="004209AE">
        <w:rPr>
          <w:rFonts w:ascii="Arial" w:eastAsia="Times New Roman" w:hAnsi="Arial" w:cs="Arial"/>
          <w:sz w:val="22"/>
          <w:szCs w:val="22"/>
          <w:lang w:eastAsia="en-ZA"/>
        </w:rPr>
        <w:t>.</w:t>
      </w:r>
    </w:p>
    <w:p w14:paraId="57F1AFF8" w14:textId="77777777" w:rsidR="004209AE" w:rsidRPr="004209AE" w:rsidRDefault="004209AE" w:rsidP="004209AE">
      <w:pPr>
        <w:spacing w:line="360" w:lineRule="auto"/>
        <w:jc w:val="both"/>
        <w:rPr>
          <w:rFonts w:ascii="Arial" w:eastAsia="Times New Roman" w:hAnsi="Arial" w:cs="Arial"/>
          <w:sz w:val="22"/>
          <w:szCs w:val="22"/>
          <w:lang w:eastAsia="en-ZA"/>
        </w:rPr>
      </w:pPr>
      <w:r w:rsidRPr="004209AE">
        <w:rPr>
          <w:rFonts w:ascii="Arial" w:eastAsia="Times New Roman" w:hAnsi="Arial" w:cs="Arial"/>
          <w:sz w:val="22"/>
          <w:szCs w:val="22"/>
          <w:lang w:eastAsia="en-ZA"/>
        </w:rPr>
        <w:t> </w:t>
      </w:r>
    </w:p>
    <w:p w14:paraId="6DF89F2C" w14:textId="77777777" w:rsidR="004209AE" w:rsidRPr="004209AE" w:rsidRDefault="004209AE" w:rsidP="004209AE">
      <w:pPr>
        <w:spacing w:line="360" w:lineRule="auto"/>
        <w:jc w:val="both"/>
        <w:rPr>
          <w:rFonts w:ascii="Arial" w:eastAsia="Times New Roman" w:hAnsi="Arial" w:cs="Arial"/>
          <w:sz w:val="22"/>
          <w:szCs w:val="22"/>
          <w:lang w:eastAsia="en-ZA"/>
        </w:rPr>
      </w:pPr>
      <w:r w:rsidRPr="004209AE">
        <w:rPr>
          <w:rFonts w:ascii="Arial" w:eastAsia="Times New Roman" w:hAnsi="Arial" w:cs="Arial"/>
          <w:sz w:val="22"/>
          <w:szCs w:val="22"/>
          <w:lang w:eastAsia="en-ZA"/>
        </w:rPr>
        <w:t>The channel is a home where all South Africans belong.</w:t>
      </w:r>
    </w:p>
    <w:p w14:paraId="75FF5244" w14:textId="77777777" w:rsidR="004209AE" w:rsidRPr="004209AE" w:rsidRDefault="004209AE" w:rsidP="004209AE">
      <w:pPr>
        <w:spacing w:line="360" w:lineRule="auto"/>
        <w:jc w:val="both"/>
        <w:rPr>
          <w:rFonts w:ascii="Arial" w:eastAsia="Times New Roman" w:hAnsi="Arial" w:cs="Arial"/>
          <w:kern w:val="2"/>
          <w:sz w:val="22"/>
          <w:szCs w:val="22"/>
        </w:rPr>
      </w:pPr>
    </w:p>
    <w:p w14:paraId="6856D365" w14:textId="77777777" w:rsidR="004209AE" w:rsidRPr="004209AE" w:rsidRDefault="004209AE" w:rsidP="004209AE">
      <w:pPr>
        <w:spacing w:before="100" w:beforeAutospacing="1" w:after="100" w:afterAutospacing="1" w:line="360" w:lineRule="auto"/>
        <w:jc w:val="both"/>
        <w:rPr>
          <w:rFonts w:ascii="Arial" w:eastAsia="Times New Roman" w:hAnsi="Arial" w:cs="Arial"/>
          <w:sz w:val="22"/>
          <w:szCs w:val="22"/>
          <w:lang w:eastAsia="en-GB"/>
        </w:rPr>
      </w:pPr>
    </w:p>
    <w:sectPr w:rsidR="004209AE" w:rsidRPr="004209A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49FF1" w14:textId="77777777" w:rsidR="0021220C" w:rsidRDefault="0021220C" w:rsidP="00B207B1">
      <w:r>
        <w:separator/>
      </w:r>
    </w:p>
  </w:endnote>
  <w:endnote w:type="continuationSeparator" w:id="0">
    <w:p w14:paraId="37DF666A" w14:textId="77777777" w:rsidR="0021220C" w:rsidRDefault="0021220C" w:rsidP="00B2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0A7C2" w14:textId="77777777" w:rsidR="0021220C" w:rsidRDefault="0021220C" w:rsidP="00B207B1">
      <w:r>
        <w:separator/>
      </w:r>
    </w:p>
  </w:footnote>
  <w:footnote w:type="continuationSeparator" w:id="0">
    <w:p w14:paraId="6CC04C88" w14:textId="77777777" w:rsidR="0021220C" w:rsidRDefault="0021220C" w:rsidP="00B2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08B0B" w14:textId="1ECC856D" w:rsidR="00B207B1" w:rsidRDefault="0084367D">
    <w:pPr>
      <w:pStyle w:val="Header"/>
    </w:pPr>
    <w:r>
      <w:fldChar w:fldCharType="begin"/>
    </w:r>
    <w:r>
      <w:instrText>PAGE   \* MERGEFORMAT</w:instrText>
    </w:r>
    <w:r>
      <w:fldChar w:fldCharType="separate"/>
    </w:r>
    <w:r>
      <w:rPr>
        <w:b/>
        <w:bCs/>
        <w:lang w:val="en-GB"/>
      </w:rPr>
      <w:t>1</w:t>
    </w:r>
    <w:r>
      <w:rPr>
        <w:b/>
        <w:bCs/>
      </w:rPr>
      <w:fldChar w:fldCharType="end"/>
    </w:r>
    <w:r>
      <w:rPr>
        <w:b/>
        <w:bCs/>
        <w:lang w:val="en-GB"/>
      </w:rPr>
      <w:t xml:space="preserve"> </w:t>
    </w:r>
    <w:r>
      <w:rPr>
        <w:lang w:val="en-GB"/>
      </w:rPr>
      <w:t>|</w:t>
    </w:r>
    <w:r>
      <w:rPr>
        <w:b/>
        <w:bCs/>
        <w:lang w:val="en-GB"/>
      </w:rPr>
      <w:t xml:space="preserve"> </w:t>
    </w:r>
    <w:r>
      <w:rPr>
        <w:color w:val="7F7F7F" w:themeColor="background1" w:themeShade="7F"/>
        <w:spacing w:val="60"/>
        <w:lang w:val="en-GB"/>
      </w:rPr>
      <w:t>Page</w:t>
    </w:r>
    <w:r w:rsidR="006736A6">
      <w:tab/>
    </w:r>
    <w:r w:rsidR="006736A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23ADE"/>
    <w:multiLevelType w:val="hybridMultilevel"/>
    <w:tmpl w:val="FFFFFFFF"/>
    <w:lvl w:ilvl="0" w:tplc="08090001">
      <w:start w:val="1"/>
      <w:numFmt w:val="bullet"/>
      <w:lvlText w:val=""/>
      <w:lvlJc w:val="left"/>
      <w:pPr>
        <w:ind w:left="2054" w:hanging="360"/>
      </w:pPr>
      <w:rPr>
        <w:rFonts w:ascii="Symbol" w:hAnsi="Symbol" w:hint="default"/>
      </w:rPr>
    </w:lvl>
    <w:lvl w:ilvl="1" w:tplc="08090003" w:tentative="1">
      <w:start w:val="1"/>
      <w:numFmt w:val="bullet"/>
      <w:lvlText w:val="o"/>
      <w:lvlJc w:val="left"/>
      <w:pPr>
        <w:ind w:left="2774" w:hanging="360"/>
      </w:pPr>
      <w:rPr>
        <w:rFonts w:ascii="Courier New" w:hAnsi="Courier New" w:hint="default"/>
      </w:rPr>
    </w:lvl>
    <w:lvl w:ilvl="2" w:tplc="08090005" w:tentative="1">
      <w:start w:val="1"/>
      <w:numFmt w:val="bullet"/>
      <w:lvlText w:val=""/>
      <w:lvlJc w:val="left"/>
      <w:pPr>
        <w:ind w:left="3494" w:hanging="360"/>
      </w:pPr>
      <w:rPr>
        <w:rFonts w:ascii="Wingdings" w:hAnsi="Wingdings" w:hint="default"/>
      </w:rPr>
    </w:lvl>
    <w:lvl w:ilvl="3" w:tplc="08090001" w:tentative="1">
      <w:start w:val="1"/>
      <w:numFmt w:val="bullet"/>
      <w:lvlText w:val=""/>
      <w:lvlJc w:val="left"/>
      <w:pPr>
        <w:ind w:left="4214" w:hanging="360"/>
      </w:pPr>
      <w:rPr>
        <w:rFonts w:ascii="Symbol" w:hAnsi="Symbol" w:hint="default"/>
      </w:rPr>
    </w:lvl>
    <w:lvl w:ilvl="4" w:tplc="08090003" w:tentative="1">
      <w:start w:val="1"/>
      <w:numFmt w:val="bullet"/>
      <w:lvlText w:val="o"/>
      <w:lvlJc w:val="left"/>
      <w:pPr>
        <w:ind w:left="4934" w:hanging="360"/>
      </w:pPr>
      <w:rPr>
        <w:rFonts w:ascii="Courier New" w:hAnsi="Courier New" w:hint="default"/>
      </w:rPr>
    </w:lvl>
    <w:lvl w:ilvl="5" w:tplc="08090005" w:tentative="1">
      <w:start w:val="1"/>
      <w:numFmt w:val="bullet"/>
      <w:lvlText w:val=""/>
      <w:lvlJc w:val="left"/>
      <w:pPr>
        <w:ind w:left="5654" w:hanging="360"/>
      </w:pPr>
      <w:rPr>
        <w:rFonts w:ascii="Wingdings" w:hAnsi="Wingdings" w:hint="default"/>
      </w:rPr>
    </w:lvl>
    <w:lvl w:ilvl="6" w:tplc="08090001" w:tentative="1">
      <w:start w:val="1"/>
      <w:numFmt w:val="bullet"/>
      <w:lvlText w:val=""/>
      <w:lvlJc w:val="left"/>
      <w:pPr>
        <w:ind w:left="6374" w:hanging="360"/>
      </w:pPr>
      <w:rPr>
        <w:rFonts w:ascii="Symbol" w:hAnsi="Symbol" w:hint="default"/>
      </w:rPr>
    </w:lvl>
    <w:lvl w:ilvl="7" w:tplc="08090003" w:tentative="1">
      <w:start w:val="1"/>
      <w:numFmt w:val="bullet"/>
      <w:lvlText w:val="o"/>
      <w:lvlJc w:val="left"/>
      <w:pPr>
        <w:ind w:left="7094" w:hanging="360"/>
      </w:pPr>
      <w:rPr>
        <w:rFonts w:ascii="Courier New" w:hAnsi="Courier New" w:hint="default"/>
      </w:rPr>
    </w:lvl>
    <w:lvl w:ilvl="8" w:tplc="08090005" w:tentative="1">
      <w:start w:val="1"/>
      <w:numFmt w:val="bullet"/>
      <w:lvlText w:val=""/>
      <w:lvlJc w:val="left"/>
      <w:pPr>
        <w:ind w:left="7814" w:hanging="360"/>
      </w:pPr>
      <w:rPr>
        <w:rFonts w:ascii="Wingdings" w:hAnsi="Wingdings" w:hint="default"/>
      </w:rPr>
    </w:lvl>
  </w:abstractNum>
  <w:abstractNum w:abstractNumId="1" w15:restartNumberingAfterBreak="0">
    <w:nsid w:val="3D1E618C"/>
    <w:multiLevelType w:val="multilevel"/>
    <w:tmpl w:val="237C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D4495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0214944">
    <w:abstractNumId w:val="2"/>
  </w:num>
  <w:num w:numId="2" w16cid:durableId="617876023">
    <w:abstractNumId w:val="0"/>
  </w:num>
  <w:num w:numId="3" w16cid:durableId="170027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DA"/>
    <w:rsid w:val="00005A96"/>
    <w:rsid w:val="0002671C"/>
    <w:rsid w:val="000435F3"/>
    <w:rsid w:val="00057153"/>
    <w:rsid w:val="00066350"/>
    <w:rsid w:val="000817AD"/>
    <w:rsid w:val="00083828"/>
    <w:rsid w:val="000902A4"/>
    <w:rsid w:val="000B6C16"/>
    <w:rsid w:val="000B78AD"/>
    <w:rsid w:val="000C3B6E"/>
    <w:rsid w:val="00111AEE"/>
    <w:rsid w:val="001313BF"/>
    <w:rsid w:val="001503AC"/>
    <w:rsid w:val="00166720"/>
    <w:rsid w:val="001D1693"/>
    <w:rsid w:val="001E0C73"/>
    <w:rsid w:val="001E1145"/>
    <w:rsid w:val="001F6B99"/>
    <w:rsid w:val="001F7B37"/>
    <w:rsid w:val="0021220C"/>
    <w:rsid w:val="00256A04"/>
    <w:rsid w:val="0026426C"/>
    <w:rsid w:val="002D7142"/>
    <w:rsid w:val="003208CE"/>
    <w:rsid w:val="00331AE4"/>
    <w:rsid w:val="0037335D"/>
    <w:rsid w:val="00380259"/>
    <w:rsid w:val="003D6CE7"/>
    <w:rsid w:val="00416C77"/>
    <w:rsid w:val="004209AE"/>
    <w:rsid w:val="004278F7"/>
    <w:rsid w:val="004543B9"/>
    <w:rsid w:val="00497AB8"/>
    <w:rsid w:val="004B3CE2"/>
    <w:rsid w:val="004F108C"/>
    <w:rsid w:val="005126B4"/>
    <w:rsid w:val="00541716"/>
    <w:rsid w:val="005455C8"/>
    <w:rsid w:val="00564559"/>
    <w:rsid w:val="00564837"/>
    <w:rsid w:val="00567E77"/>
    <w:rsid w:val="005A6859"/>
    <w:rsid w:val="005A7E7A"/>
    <w:rsid w:val="005B73EE"/>
    <w:rsid w:val="005C7792"/>
    <w:rsid w:val="0060665A"/>
    <w:rsid w:val="006069C9"/>
    <w:rsid w:val="00643FBF"/>
    <w:rsid w:val="00672209"/>
    <w:rsid w:val="006736A6"/>
    <w:rsid w:val="00683D42"/>
    <w:rsid w:val="006B7884"/>
    <w:rsid w:val="006C1673"/>
    <w:rsid w:val="006E16A4"/>
    <w:rsid w:val="006E4E2B"/>
    <w:rsid w:val="00704DEC"/>
    <w:rsid w:val="00705582"/>
    <w:rsid w:val="00706380"/>
    <w:rsid w:val="00707C84"/>
    <w:rsid w:val="00715833"/>
    <w:rsid w:val="00743762"/>
    <w:rsid w:val="00743BB7"/>
    <w:rsid w:val="0076635B"/>
    <w:rsid w:val="007729BE"/>
    <w:rsid w:val="00783252"/>
    <w:rsid w:val="007B4789"/>
    <w:rsid w:val="007C6EDE"/>
    <w:rsid w:val="007F0102"/>
    <w:rsid w:val="008030A9"/>
    <w:rsid w:val="00827CA4"/>
    <w:rsid w:val="00833352"/>
    <w:rsid w:val="008376C2"/>
    <w:rsid w:val="00843256"/>
    <w:rsid w:val="0084367D"/>
    <w:rsid w:val="00854AB1"/>
    <w:rsid w:val="00860E61"/>
    <w:rsid w:val="00874F1C"/>
    <w:rsid w:val="00883B24"/>
    <w:rsid w:val="00883CFE"/>
    <w:rsid w:val="008B7F52"/>
    <w:rsid w:val="008D0B6F"/>
    <w:rsid w:val="008E2753"/>
    <w:rsid w:val="00917C6D"/>
    <w:rsid w:val="00973777"/>
    <w:rsid w:val="009C1FBF"/>
    <w:rsid w:val="009E5285"/>
    <w:rsid w:val="009F52ED"/>
    <w:rsid w:val="00A00EFA"/>
    <w:rsid w:val="00A36C22"/>
    <w:rsid w:val="00A864F9"/>
    <w:rsid w:val="00AA2AAD"/>
    <w:rsid w:val="00AA61FE"/>
    <w:rsid w:val="00AA7A28"/>
    <w:rsid w:val="00AB04AE"/>
    <w:rsid w:val="00AC562E"/>
    <w:rsid w:val="00AE4117"/>
    <w:rsid w:val="00AE6BB0"/>
    <w:rsid w:val="00AF1AC1"/>
    <w:rsid w:val="00B12550"/>
    <w:rsid w:val="00B207B1"/>
    <w:rsid w:val="00B66375"/>
    <w:rsid w:val="00B976E1"/>
    <w:rsid w:val="00BA6783"/>
    <w:rsid w:val="00BB167B"/>
    <w:rsid w:val="00BD67DA"/>
    <w:rsid w:val="00C4235C"/>
    <w:rsid w:val="00C72648"/>
    <w:rsid w:val="00CE26A7"/>
    <w:rsid w:val="00D03985"/>
    <w:rsid w:val="00D44BBC"/>
    <w:rsid w:val="00D6079F"/>
    <w:rsid w:val="00D62C1B"/>
    <w:rsid w:val="00D71604"/>
    <w:rsid w:val="00D830ED"/>
    <w:rsid w:val="00DC6235"/>
    <w:rsid w:val="00DE35CB"/>
    <w:rsid w:val="00DF3844"/>
    <w:rsid w:val="00DF3D88"/>
    <w:rsid w:val="00E11944"/>
    <w:rsid w:val="00E310E9"/>
    <w:rsid w:val="00E362F1"/>
    <w:rsid w:val="00E47FE8"/>
    <w:rsid w:val="00E62317"/>
    <w:rsid w:val="00E64E47"/>
    <w:rsid w:val="00EF1A20"/>
    <w:rsid w:val="00F000F3"/>
    <w:rsid w:val="00F04AA5"/>
    <w:rsid w:val="00F15912"/>
    <w:rsid w:val="00F52870"/>
    <w:rsid w:val="00F9435F"/>
    <w:rsid w:val="00F96F1C"/>
    <w:rsid w:val="00FD43E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3A69D"/>
  <w15:chartTrackingRefBased/>
  <w15:docId w15:val="{CADDC2AA-7494-D54D-AC25-32C4A8B8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F000F3"/>
    <w:pPr>
      <w:keepNext/>
      <w:keepLines/>
      <w:spacing w:after="22" w:line="259" w:lineRule="auto"/>
      <w:ind w:left="1309" w:hanging="10"/>
      <w:outlineLvl w:val="0"/>
    </w:pPr>
    <w:rPr>
      <w:rFonts w:ascii="Tahoma" w:eastAsia="Tahoma" w:hAnsi="Tahoma" w:cs="Tahoma"/>
      <w:b/>
      <w:color w:val="000000"/>
      <w:sz w:val="20"/>
      <w:szCs w:val="22"/>
      <w:lang w:eastAsia="en-ZA"/>
    </w:rPr>
  </w:style>
  <w:style w:type="paragraph" w:styleId="Heading2">
    <w:name w:val="heading 2"/>
    <w:next w:val="Normal"/>
    <w:link w:val="Heading2Char"/>
    <w:uiPriority w:val="9"/>
    <w:unhideWhenUsed/>
    <w:qFormat/>
    <w:rsid w:val="00F000F3"/>
    <w:pPr>
      <w:keepNext/>
      <w:keepLines/>
      <w:spacing w:after="22" w:line="259" w:lineRule="auto"/>
      <w:ind w:left="1309" w:hanging="10"/>
      <w:outlineLvl w:val="1"/>
    </w:pPr>
    <w:rPr>
      <w:rFonts w:ascii="Tahoma" w:eastAsia="Tahoma" w:hAnsi="Tahoma" w:cs="Tahoma"/>
      <w:b/>
      <w:color w:val="000000"/>
      <w:sz w:val="20"/>
      <w:szCs w:val="22"/>
      <w:lang w:eastAsia="en-ZA"/>
    </w:rPr>
  </w:style>
  <w:style w:type="paragraph" w:styleId="Heading3">
    <w:name w:val="heading 3"/>
    <w:next w:val="Normal"/>
    <w:link w:val="Heading3Char"/>
    <w:uiPriority w:val="9"/>
    <w:unhideWhenUsed/>
    <w:qFormat/>
    <w:rsid w:val="00F000F3"/>
    <w:pPr>
      <w:keepNext/>
      <w:keepLines/>
      <w:spacing w:after="5" w:line="259" w:lineRule="auto"/>
      <w:ind w:left="1309" w:hanging="10"/>
      <w:outlineLvl w:val="2"/>
    </w:pPr>
    <w:rPr>
      <w:rFonts w:ascii="Arial" w:eastAsia="Arial" w:hAnsi="Arial" w:cs="Arial"/>
      <w:b/>
      <w:color w:val="000000"/>
      <w:sz w:val="20"/>
      <w:szCs w:val="22"/>
      <w:lang w:eastAsia="en-ZA"/>
    </w:rPr>
  </w:style>
  <w:style w:type="paragraph" w:styleId="Heading4">
    <w:name w:val="heading 4"/>
    <w:next w:val="Normal"/>
    <w:link w:val="Heading4Char"/>
    <w:uiPriority w:val="9"/>
    <w:unhideWhenUsed/>
    <w:qFormat/>
    <w:rsid w:val="00F000F3"/>
    <w:pPr>
      <w:keepNext/>
      <w:keepLines/>
      <w:spacing w:after="22" w:line="259" w:lineRule="auto"/>
      <w:ind w:left="1309" w:hanging="10"/>
      <w:outlineLvl w:val="3"/>
    </w:pPr>
    <w:rPr>
      <w:rFonts w:ascii="Tahoma" w:eastAsia="Tahoma" w:hAnsi="Tahoma" w:cs="Tahoma"/>
      <w:b/>
      <w:color w:val="000000"/>
      <w:sz w:val="20"/>
      <w:szCs w:val="22"/>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7B1"/>
    <w:pPr>
      <w:tabs>
        <w:tab w:val="center" w:pos="4513"/>
        <w:tab w:val="right" w:pos="9026"/>
      </w:tabs>
    </w:pPr>
  </w:style>
  <w:style w:type="character" w:customStyle="1" w:styleId="HeaderChar">
    <w:name w:val="Header Char"/>
    <w:basedOn w:val="DefaultParagraphFont"/>
    <w:link w:val="Header"/>
    <w:uiPriority w:val="99"/>
    <w:rsid w:val="00B207B1"/>
  </w:style>
  <w:style w:type="paragraph" w:styleId="Footer">
    <w:name w:val="footer"/>
    <w:basedOn w:val="Normal"/>
    <w:link w:val="FooterChar"/>
    <w:uiPriority w:val="99"/>
    <w:unhideWhenUsed/>
    <w:rsid w:val="00B207B1"/>
    <w:pPr>
      <w:tabs>
        <w:tab w:val="center" w:pos="4513"/>
        <w:tab w:val="right" w:pos="9026"/>
      </w:tabs>
    </w:pPr>
  </w:style>
  <w:style w:type="character" w:customStyle="1" w:styleId="FooterChar">
    <w:name w:val="Footer Char"/>
    <w:basedOn w:val="DefaultParagraphFont"/>
    <w:link w:val="Footer"/>
    <w:uiPriority w:val="99"/>
    <w:rsid w:val="00B207B1"/>
  </w:style>
  <w:style w:type="paragraph" w:styleId="Revision">
    <w:name w:val="Revision"/>
    <w:hidden/>
    <w:uiPriority w:val="99"/>
    <w:semiHidden/>
    <w:rsid w:val="00005A96"/>
  </w:style>
  <w:style w:type="table" w:styleId="TableGrid">
    <w:name w:val="Table Grid"/>
    <w:basedOn w:val="TableNormal"/>
    <w:uiPriority w:val="39"/>
    <w:rsid w:val="00F00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00F3"/>
    <w:rPr>
      <w:rFonts w:ascii="Tahoma" w:eastAsia="Tahoma" w:hAnsi="Tahoma" w:cs="Tahoma"/>
      <w:b/>
      <w:color w:val="000000"/>
      <w:sz w:val="20"/>
      <w:szCs w:val="22"/>
      <w:lang w:eastAsia="en-ZA"/>
    </w:rPr>
  </w:style>
  <w:style w:type="character" w:customStyle="1" w:styleId="Heading2Char">
    <w:name w:val="Heading 2 Char"/>
    <w:basedOn w:val="DefaultParagraphFont"/>
    <w:link w:val="Heading2"/>
    <w:uiPriority w:val="9"/>
    <w:rsid w:val="00F000F3"/>
    <w:rPr>
      <w:rFonts w:ascii="Tahoma" w:eastAsia="Tahoma" w:hAnsi="Tahoma" w:cs="Tahoma"/>
      <w:b/>
      <w:color w:val="000000"/>
      <w:sz w:val="20"/>
      <w:szCs w:val="22"/>
      <w:lang w:eastAsia="en-ZA"/>
    </w:rPr>
  </w:style>
  <w:style w:type="character" w:customStyle="1" w:styleId="Heading3Char">
    <w:name w:val="Heading 3 Char"/>
    <w:basedOn w:val="DefaultParagraphFont"/>
    <w:link w:val="Heading3"/>
    <w:uiPriority w:val="9"/>
    <w:rsid w:val="00F000F3"/>
    <w:rPr>
      <w:rFonts w:ascii="Arial" w:eastAsia="Arial" w:hAnsi="Arial" w:cs="Arial"/>
      <w:b/>
      <w:color w:val="000000"/>
      <w:sz w:val="20"/>
      <w:szCs w:val="22"/>
      <w:lang w:eastAsia="en-ZA"/>
    </w:rPr>
  </w:style>
  <w:style w:type="character" w:customStyle="1" w:styleId="Heading4Char">
    <w:name w:val="Heading 4 Char"/>
    <w:basedOn w:val="DefaultParagraphFont"/>
    <w:link w:val="Heading4"/>
    <w:uiPriority w:val="9"/>
    <w:rsid w:val="00F000F3"/>
    <w:rPr>
      <w:rFonts w:ascii="Tahoma" w:eastAsia="Tahoma" w:hAnsi="Tahoma" w:cs="Tahoma"/>
      <w:b/>
      <w:color w:val="000000"/>
      <w:sz w:val="20"/>
      <w:szCs w:val="22"/>
      <w:lang w:eastAsia="en-ZA"/>
    </w:rPr>
  </w:style>
  <w:style w:type="numbering" w:customStyle="1" w:styleId="NoList1">
    <w:name w:val="No List1"/>
    <w:next w:val="NoList"/>
    <w:uiPriority w:val="99"/>
    <w:semiHidden/>
    <w:unhideWhenUsed/>
    <w:rsid w:val="00F000F3"/>
  </w:style>
  <w:style w:type="table" w:customStyle="1" w:styleId="TableGrid0">
    <w:name w:val="TableGrid"/>
    <w:rsid w:val="00F000F3"/>
    <w:rPr>
      <w:rFonts w:eastAsiaTheme="minorEastAsia"/>
      <w:sz w:val="22"/>
      <w:szCs w:val="22"/>
      <w:lang w:eastAsia="en-ZA"/>
    </w:rPr>
    <w:tblPr>
      <w:tblCellMar>
        <w:top w:w="0" w:type="dxa"/>
        <w:left w:w="0" w:type="dxa"/>
        <w:bottom w:w="0" w:type="dxa"/>
        <w:right w:w="0" w:type="dxa"/>
      </w:tblCellMar>
    </w:tblPr>
  </w:style>
  <w:style w:type="paragraph" w:styleId="BodyText">
    <w:name w:val="Body Text"/>
    <w:basedOn w:val="Normal"/>
    <w:link w:val="BodyTextChar"/>
    <w:uiPriority w:val="1"/>
    <w:qFormat/>
    <w:rsid w:val="00F000F3"/>
    <w:pPr>
      <w:widowControl w:val="0"/>
      <w:autoSpaceDE w:val="0"/>
      <w:autoSpaceDN w:val="0"/>
    </w:pPr>
    <w:rPr>
      <w:rFonts w:ascii="Arial" w:eastAsia="Arial" w:hAnsi="Arial" w:cs="Arial"/>
      <w:b/>
      <w:bCs/>
      <w:sz w:val="36"/>
      <w:szCs w:val="36"/>
      <w:lang w:val="en-US"/>
    </w:rPr>
  </w:style>
  <w:style w:type="character" w:customStyle="1" w:styleId="BodyTextChar">
    <w:name w:val="Body Text Char"/>
    <w:basedOn w:val="DefaultParagraphFont"/>
    <w:link w:val="BodyText"/>
    <w:uiPriority w:val="1"/>
    <w:rsid w:val="00F000F3"/>
    <w:rPr>
      <w:rFonts w:ascii="Arial" w:eastAsia="Arial" w:hAnsi="Arial" w:cs="Arial"/>
      <w:b/>
      <w:bCs/>
      <w:sz w:val="36"/>
      <w:szCs w:val="36"/>
      <w:lang w:val="en-US"/>
    </w:rPr>
  </w:style>
  <w:style w:type="paragraph" w:customStyle="1" w:styleId="Default">
    <w:name w:val="Default"/>
    <w:rsid w:val="00F000F3"/>
    <w:pPr>
      <w:autoSpaceDE w:val="0"/>
      <w:autoSpaceDN w:val="0"/>
      <w:adjustRightInd w:val="0"/>
    </w:pPr>
    <w:rPr>
      <w:rFonts w:ascii="Arial" w:eastAsiaTheme="minorEastAsia" w:hAnsi="Arial" w:cs="Arial"/>
      <w:color w:val="000000"/>
      <w:lang w:eastAsia="en-ZA"/>
    </w:rPr>
  </w:style>
  <w:style w:type="character" w:styleId="CommentReference">
    <w:name w:val="annotation reference"/>
    <w:basedOn w:val="DefaultParagraphFont"/>
    <w:uiPriority w:val="99"/>
    <w:semiHidden/>
    <w:unhideWhenUsed/>
    <w:rsid w:val="00F000F3"/>
    <w:rPr>
      <w:sz w:val="16"/>
      <w:szCs w:val="16"/>
    </w:rPr>
  </w:style>
  <w:style w:type="paragraph" w:styleId="CommentText">
    <w:name w:val="annotation text"/>
    <w:basedOn w:val="Normal"/>
    <w:link w:val="CommentTextChar"/>
    <w:uiPriority w:val="99"/>
    <w:unhideWhenUsed/>
    <w:rsid w:val="00F000F3"/>
    <w:pPr>
      <w:spacing w:after="42"/>
      <w:ind w:left="1659" w:right="1178" w:hanging="370"/>
      <w:jc w:val="both"/>
    </w:pPr>
    <w:rPr>
      <w:rFonts w:ascii="Arial" w:eastAsia="Arial" w:hAnsi="Arial" w:cs="Arial"/>
      <w:color w:val="000000"/>
      <w:sz w:val="20"/>
      <w:szCs w:val="20"/>
      <w:lang w:eastAsia="en-ZA"/>
    </w:rPr>
  </w:style>
  <w:style w:type="character" w:customStyle="1" w:styleId="CommentTextChar">
    <w:name w:val="Comment Text Char"/>
    <w:basedOn w:val="DefaultParagraphFont"/>
    <w:link w:val="CommentText"/>
    <w:uiPriority w:val="99"/>
    <w:rsid w:val="00F000F3"/>
    <w:rPr>
      <w:rFonts w:ascii="Arial" w:eastAsia="Arial" w:hAnsi="Arial" w:cs="Arial"/>
      <w:color w:val="000000"/>
      <w:sz w:val="20"/>
      <w:szCs w:val="20"/>
      <w:lang w:eastAsia="en-ZA"/>
    </w:rPr>
  </w:style>
  <w:style w:type="paragraph" w:styleId="CommentSubject">
    <w:name w:val="annotation subject"/>
    <w:basedOn w:val="CommentText"/>
    <w:next w:val="CommentText"/>
    <w:link w:val="CommentSubjectChar"/>
    <w:uiPriority w:val="99"/>
    <w:semiHidden/>
    <w:unhideWhenUsed/>
    <w:rsid w:val="00F000F3"/>
    <w:rPr>
      <w:b/>
      <w:bCs/>
    </w:rPr>
  </w:style>
  <w:style w:type="character" w:customStyle="1" w:styleId="CommentSubjectChar">
    <w:name w:val="Comment Subject Char"/>
    <w:basedOn w:val="CommentTextChar"/>
    <w:link w:val="CommentSubject"/>
    <w:uiPriority w:val="99"/>
    <w:semiHidden/>
    <w:rsid w:val="00F000F3"/>
    <w:rPr>
      <w:rFonts w:ascii="Arial" w:eastAsia="Arial" w:hAnsi="Arial" w:cs="Arial"/>
      <w:b/>
      <w:bCs/>
      <w:color w:val="000000"/>
      <w:sz w:val="20"/>
      <w:szCs w:val="20"/>
      <w:lang w:eastAsia="en-ZA"/>
    </w:rPr>
  </w:style>
  <w:style w:type="paragraph" w:styleId="BalloonText">
    <w:name w:val="Balloon Text"/>
    <w:basedOn w:val="Normal"/>
    <w:link w:val="BalloonTextChar"/>
    <w:uiPriority w:val="99"/>
    <w:semiHidden/>
    <w:unhideWhenUsed/>
    <w:rsid w:val="00F000F3"/>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F000F3"/>
    <w:rPr>
      <w:rFonts w:ascii="Segoe UI" w:hAnsi="Segoe UI" w:cs="Segoe UI"/>
      <w:sz w:val="18"/>
      <w:szCs w:val="18"/>
      <w:lang w:val="en-GB"/>
    </w:rPr>
  </w:style>
  <w:style w:type="paragraph" w:styleId="ListParagraph">
    <w:name w:val="List Paragraph"/>
    <w:aliases w:val="List Paragraph 1"/>
    <w:basedOn w:val="Normal"/>
    <w:link w:val="ListParagraphChar"/>
    <w:uiPriority w:val="34"/>
    <w:qFormat/>
    <w:rsid w:val="00F000F3"/>
    <w:pPr>
      <w:spacing w:after="160" w:line="259" w:lineRule="auto"/>
      <w:ind w:left="720"/>
      <w:contextualSpacing/>
    </w:pPr>
    <w:rPr>
      <w:sz w:val="22"/>
      <w:szCs w:val="22"/>
      <w:lang w:val="en-US"/>
    </w:rPr>
  </w:style>
  <w:style w:type="character" w:styleId="Hyperlink">
    <w:name w:val="Hyperlink"/>
    <w:basedOn w:val="DefaultParagraphFont"/>
    <w:uiPriority w:val="99"/>
    <w:unhideWhenUsed/>
    <w:rsid w:val="00F52870"/>
    <w:rPr>
      <w:color w:val="0000FF"/>
      <w:u w:val="single"/>
    </w:rPr>
  </w:style>
  <w:style w:type="character" w:customStyle="1" w:styleId="ListParagraphChar">
    <w:name w:val="List Paragraph Char"/>
    <w:aliases w:val="List Paragraph 1 Char"/>
    <w:link w:val="ListParagraph"/>
    <w:uiPriority w:val="34"/>
    <w:locked/>
    <w:rsid w:val="00166720"/>
    <w:rPr>
      <w:sz w:val="22"/>
      <w:szCs w:val="22"/>
      <w:lang w:val="en-US"/>
    </w:rPr>
  </w:style>
  <w:style w:type="paragraph" w:styleId="NormalWeb">
    <w:name w:val="Normal (Web)"/>
    <w:basedOn w:val="Normal"/>
    <w:uiPriority w:val="99"/>
    <w:semiHidden/>
    <w:unhideWhenUsed/>
    <w:rsid w:val="004209AE"/>
    <w:pPr>
      <w:spacing w:before="100" w:beforeAutospacing="1" w:after="100" w:afterAutospacing="1"/>
    </w:pPr>
    <w:rPr>
      <w:rFonts w:ascii="Times New Roman" w:eastAsia="Times New Roman" w:hAnsi="Times New Roman" w:cs="Times New Roman"/>
      <w:lang w:eastAsia="en-ZA"/>
    </w:rPr>
  </w:style>
  <w:style w:type="character" w:styleId="Strong">
    <w:name w:val="Strong"/>
    <w:basedOn w:val="DefaultParagraphFont"/>
    <w:uiPriority w:val="22"/>
    <w:qFormat/>
    <w:rsid w:val="004209A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fvf.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Pather</dc:creator>
  <cp:keywords/>
  <dc:description/>
  <cp:lastModifiedBy>Asive Zweni</cp:lastModifiedBy>
  <cp:revision>2</cp:revision>
  <dcterms:created xsi:type="dcterms:W3CDTF">2024-10-27T04:44:00Z</dcterms:created>
  <dcterms:modified xsi:type="dcterms:W3CDTF">2024-10-27T04:44:00Z</dcterms:modified>
</cp:coreProperties>
</file>